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571" w:rsidRPr="00AE0571" w:rsidRDefault="00AE0571" w:rsidP="00AE0571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VERBALE N. ____ DEL CONSIGLIO DI CLASSE</w:t>
      </w:r>
    </w:p>
    <w:p w:rsidR="00AE0571" w:rsidRDefault="00AE0571" w:rsidP="00AE05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Anno Scolastico 2026/2027</w:t>
      </w:r>
    </w:p>
    <w:p w:rsidR="00AE0571" w:rsidRPr="00AE0571" w:rsidRDefault="00AE0571" w:rsidP="00AE057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giorno _____ del mese di ottobre dell’anno 2026, alle ore ______, presso la sede dell'Istituto, si riunisce il Consiglio della classe _____, nella sola componente docenti, per trattare il seguente Ordine del Giorno: 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Analisi del quadro diagnostico e conoscitivo della classe all'esito delle osservazioni sistematiche e delle prove d'ingresso/parallele.</w:t>
      </w:r>
    </w:p>
    <w:p w:rsidR="00AE0571" w:rsidRPr="00AE0571" w:rsidRDefault="00AE0571" w:rsidP="00AE0571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Definizione della Progettazione Didattico-Educativa di Classe e programmazione delle Unità di Apprendimento (</w:t>
      </w:r>
      <w:proofErr w:type="spellStart"/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UdA</w:t>
      </w:r>
      <w:proofErr w:type="spellEnd"/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) interdisciplinari.</w:t>
      </w:r>
    </w:p>
    <w:p w:rsidR="00AE0571" w:rsidRPr="00AE0571" w:rsidRDefault="00AE0571" w:rsidP="00AE0571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Integrazione dei percorsi di Educazione Civica e di Orientamento.</w:t>
      </w:r>
    </w:p>
    <w:p w:rsidR="00AE0571" w:rsidRPr="00AE0571" w:rsidRDefault="00AE0571" w:rsidP="00AE0571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Analisi dei casi con Bisogni Educativi Speciali e avvio della stesura/aggiornamento dei Piani Educativi Individualizzati (PEI) e dei Piani Didattici Personalizzati (PDP).</w:t>
      </w:r>
    </w:p>
    <w:p w:rsidR="00AE0571" w:rsidRPr="00AE0571" w:rsidRDefault="00AE0571" w:rsidP="00AE0571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Formulazione delle proposte per visite guidate, viaggi d'istruzione ed attività integrative dell'offerta formativa.</w:t>
      </w:r>
    </w:p>
    <w:p w:rsid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Presiede la riunione il Dirigente Scolastico Prof. __________________ (o il docente Coordinatore Prof. __________________, su delega del Dirigente Scolastico). Svolge le funzioni di Segretario verbalizzante il/la Prof./</w:t>
      </w:r>
      <w:proofErr w:type="spellStart"/>
      <w:r w:rsidRPr="00AE0571">
        <w:rPr>
          <w:rFonts w:ascii="Arial" w:eastAsia="Times New Roman" w:hAnsi="Arial" w:cs="Arial"/>
          <w:sz w:val="20"/>
          <w:szCs w:val="20"/>
          <w:lang w:eastAsia="it-IT"/>
        </w:rPr>
        <w:t>Ssa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__________________. 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Sono presenti i docenti elencati nella seguente tabella: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6"/>
        <w:gridCol w:w="3651"/>
        <w:gridCol w:w="3406"/>
      </w:tblGrid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Disciplina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Presente / Assente (Sostituito da)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Italiano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Storia e Geografia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Lingua Inglese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Seconda Lingua Comunitaria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Matematica e Scienze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Tecnologia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Arte e Immagine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Musica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Scienze Motorie e Sportive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Religione Cattolica / Attività Alternativa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Prof. 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Sostegno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</w:tbl>
    <w:p w:rsid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Prima di dare inizio alle operazioni, il Presidente, accertata la validità della seduta, ricorda che tutti i presenti sono tenuti al rispetto del segreto d'ufficio sui dati personali e sulle informazioni emerse durante la seduta. </w:t>
      </w:r>
    </w:p>
    <w:p w:rsidR="00AE0571" w:rsidRDefault="00AE0571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1: Analisi del quadro diagnostico e conoscitivo della classe all'esito delle osservazioni sistematiche e delle prove d'ingresso/parallele.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Presidente apre la seduta invitando il Coordinatore e i singoli docenti a illustrare l'esito della fase di accoglienza e della valutazione diagnostica iniziale. </w:t>
      </w:r>
    </w:p>
    <w:p w:rsidR="00AE0571" w:rsidRPr="00AE0571" w:rsidRDefault="00AE0571" w:rsidP="00AE0571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Situazione socio-relazionale e comportamentale:</w:t>
      </w:r>
    </w:p>
    <w:p w:rsidR="00AE0571" w:rsidRP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La classe si presenta complessivamente </w:t>
      </w: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(corretta e partecipe / eterogenea / bisognosa di richiamo alle regole di convivenza civica)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. Gli alunni mostrano una relazione </w:t>
      </w: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(collaborativa / in fase di assestamento)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sia tra pari sia nei confronti dei docenti.</w:t>
      </w:r>
    </w:p>
    <w:p w:rsidR="002F547D" w:rsidRDefault="00AE0571" w:rsidP="00AE0571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sz w:val="20"/>
          <w:szCs w:val="20"/>
          <w:lang w:eastAsia="it-IT"/>
        </w:rPr>
        <w:t>Risultati delle osservazioni sistematiche e delle prove d'ingresso/parallele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: </w:t>
      </w:r>
    </w:p>
    <w:p w:rsidR="00AE0571" w:rsidRPr="00AE0571" w:rsidRDefault="00AE0571" w:rsidP="002F547D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Ciascun docente illustra i dati emersi dalle somministrazioni iniziali e dalle griglie d'osservazione dei processi d'apprendimento, sintetizzati nella seguente tabella: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33"/>
        <w:gridCol w:w="7095"/>
      </w:tblGrid>
      <w:tr w:rsidR="00AE0571" w:rsidRPr="00AE0571" w:rsidTr="00AE0571">
        <w:trPr>
          <w:trHeight w:val="371"/>
        </w:trPr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Disciplina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Risultati registrati e distribuzione per livelli di padronanza (Iniziale, Base, Intermedio, Avanzato)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Italiano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Storia e Geografia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Lingua Inglese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Seconda Lingua Comunitaria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Matematica e Scienze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Tecnologia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Arte e Immagine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Musica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  <w:tr w:rsidR="00AE0571" w:rsidRPr="00AE0571" w:rsidTr="00AE0571"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Scienze Motorie e Sportive</w:t>
            </w:r>
          </w:p>
        </w:tc>
        <w:tc>
          <w:tcPr>
            <w:tcW w:w="0" w:type="auto"/>
            <w:hideMark/>
          </w:tcPr>
          <w:p w:rsidR="00AE0571" w:rsidRPr="00AE0571" w:rsidRDefault="00AE0571" w:rsidP="00AE057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E057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Avanzato: n. __; Intermedio: n. __; Base: n. __; Iniziale/Non raggiunto: n. __. </w:t>
            </w:r>
          </w:p>
        </w:tc>
      </w:tr>
    </w:tbl>
    <w:p w:rsidR="002F547D" w:rsidRDefault="002F547D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Dall'analisi complessiva emergono le seguenti fasce di livello generali:</w:t>
      </w:r>
    </w:p>
    <w:p w:rsidR="00AE0571" w:rsidRPr="00AE0571" w:rsidRDefault="00AE0571" w:rsidP="00AE0571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Fascia Alta (Livello Avanzato):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Alunni autonomi, dotati di buone capacità critiche e metodo di studio consolidato.</w:t>
      </w:r>
    </w:p>
    <w:p w:rsidR="00AE0571" w:rsidRPr="00AE0571" w:rsidRDefault="00AE0571" w:rsidP="00AE0571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Fascia Media (Livello Intermedio/Base):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Alunni con conoscenze e abilità soddisfacenti, che necessitano di guida saltuaria nell'organizzazione dello studio.</w:t>
      </w:r>
    </w:p>
    <w:p w:rsidR="00AE0571" w:rsidRPr="00AE0571" w:rsidRDefault="00AE0571" w:rsidP="00AE0571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Fascia di Recupero/Consolidamento (Livello Iniziale/In via di prima acquisizione):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Alunni che evidenziano lacune nelle competenze di base e fragilità operative/</w:t>
      </w:r>
      <w:proofErr w:type="spellStart"/>
      <w:r w:rsidRPr="00AE0571">
        <w:rPr>
          <w:rFonts w:ascii="Arial" w:eastAsia="Times New Roman" w:hAnsi="Arial" w:cs="Arial"/>
          <w:sz w:val="20"/>
          <w:szCs w:val="20"/>
          <w:lang w:eastAsia="it-IT"/>
        </w:rPr>
        <w:t>attentive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per i quali si rendono necessarie attività di consolidamento e recupero. </w:t>
      </w:r>
    </w:p>
    <w:p w:rsidR="002F547D" w:rsidRDefault="002F547D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2: Definizione della Progettazione Didattico-Educativa di Classe e programmazione delle Unità di Apprendimento (</w:t>
      </w:r>
      <w:proofErr w:type="spellStart"/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UdA</w:t>
      </w:r>
      <w:proofErr w:type="spellEnd"/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) interdisciplinari.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Consiglio di Classe, sulla base del quadro conoscitivo e in aderenza alle Indicazioni Nazionali vigenti (D.M. n. 221 del 9 dicembre 2025 e </w:t>
      </w:r>
      <w:proofErr w:type="spellStart"/>
      <w:proofErr w:type="gramStart"/>
      <w:r w:rsidRPr="00AE0571"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gram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62/2017), procede alla definizione della </w:t>
      </w:r>
      <w:r w:rsidRPr="00AE0571">
        <w:rPr>
          <w:rFonts w:ascii="Arial" w:eastAsia="Times New Roman" w:hAnsi="Arial" w:cs="Arial"/>
          <w:bCs/>
          <w:sz w:val="20"/>
          <w:szCs w:val="20"/>
          <w:lang w:eastAsia="it-IT"/>
        </w:rPr>
        <w:t>Progettazione Didattico-Educativa di Classe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AE0571" w:rsidRPr="00AE0571" w:rsidRDefault="00AE0571" w:rsidP="00AE0571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Obiettivi Trasversali di Apprendimento e di Comportamento:</w:t>
      </w:r>
    </w:p>
    <w:p w:rsidR="00AE0571" w:rsidRPr="00AE0571" w:rsidRDefault="00AE0571" w:rsidP="00AE0571">
      <w:pPr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Sviluppare il senso di responsabilità, l'autonomia di studio e la capacità di autovalutazione.</w:t>
      </w:r>
    </w:p>
    <w:p w:rsidR="00AE0571" w:rsidRPr="00AE0571" w:rsidRDefault="00AE0571" w:rsidP="00AE0571">
      <w:pPr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Promuovere il rispetto delle regole comunitarie e il lavoro cooperativo.</w:t>
      </w:r>
    </w:p>
    <w:p w:rsidR="00AE0571" w:rsidRPr="00AE0571" w:rsidRDefault="00AE0571" w:rsidP="00AE0571">
      <w:pPr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Consolidare le competenze chiave europee e le abilità logico-argomentative, linguistiche e digitali.</w:t>
      </w:r>
    </w:p>
    <w:p w:rsidR="00AE0571" w:rsidRPr="00AE0571" w:rsidRDefault="00AE0571" w:rsidP="00AE0571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Strategie Metodologiche e Organizzative: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Si concorda l'adozione di metodologie attive: didattica laboratoriale, </w:t>
      </w: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cooperative </w:t>
      </w:r>
      <w:proofErr w:type="spellStart"/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learning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tutoring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tra pari, </w:t>
      </w:r>
      <w:proofErr w:type="spellStart"/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flipped</w:t>
      </w:r>
      <w:proofErr w:type="spellEnd"/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 </w:t>
      </w:r>
      <w:proofErr w:type="spellStart"/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classroom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, supporto con strumenti digitali integrati. </w:t>
      </w:r>
    </w:p>
    <w:p w:rsidR="00AE0571" w:rsidRPr="00AE0571" w:rsidRDefault="00AE0571" w:rsidP="00AE0571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Programmazione delle Unità di Apprendimento (</w:t>
      </w:r>
      <w:proofErr w:type="spellStart"/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UdA</w:t>
      </w:r>
      <w:proofErr w:type="spellEnd"/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) Interdisciplinari:</w:t>
      </w:r>
    </w:p>
    <w:p w:rsid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Consiglio individua e approva la realizzazione delle seguenti </w:t>
      </w:r>
      <w:proofErr w:type="spellStart"/>
      <w:r w:rsidRPr="00AE0571">
        <w:rPr>
          <w:rFonts w:ascii="Arial" w:eastAsia="Times New Roman" w:hAnsi="Arial" w:cs="Arial"/>
          <w:sz w:val="20"/>
          <w:szCs w:val="20"/>
          <w:lang w:eastAsia="it-IT"/>
        </w:rPr>
        <w:t>UdA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trasversali/interdisciplinari</w:t>
      </w:r>
      <w:r w:rsidR="002F547D">
        <w:rPr>
          <w:rFonts w:ascii="Arial" w:eastAsia="Times New Roman" w:hAnsi="Arial" w:cs="Arial"/>
          <w:sz w:val="20"/>
          <w:szCs w:val="20"/>
          <w:lang w:eastAsia="it-IT"/>
        </w:rPr>
        <w:t xml:space="preserve"> (compiti di realtà/autentici)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per l'Anno Scolastico:</w:t>
      </w:r>
    </w:p>
    <w:p w:rsidR="002F547D" w:rsidRDefault="002F547D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F547D" w:rsidRDefault="002F547D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</w:t>
      </w:r>
    </w:p>
    <w:p w:rsidR="002F547D" w:rsidRPr="00AE0571" w:rsidRDefault="002F547D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La valutazione seguirà le disposizioni del </w:t>
      </w:r>
      <w:proofErr w:type="spellStart"/>
      <w:proofErr w:type="gramStart"/>
      <w:r w:rsidRPr="00AE0571"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gram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spellEnd"/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62/2017 e del PTOF d'Istituto:</w:t>
      </w:r>
    </w:p>
    <w:p w:rsidR="00AE0571" w:rsidRPr="00AE0571" w:rsidRDefault="00AE0571" w:rsidP="00AE0571">
      <w:pPr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Valutazione formativa: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continua, basata sul processo di apprendimento, sul miglioramento rispetto ai livelli di partenza e sul grado di impegno e partecipazione.</w:t>
      </w:r>
    </w:p>
    <w:p w:rsidR="00AE0571" w:rsidRPr="00AE0571" w:rsidRDefault="00AE0571" w:rsidP="00AE0571">
      <w:pPr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Valutazione sommativa: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espressa in decimi ed espressamente ancorata alle rubriche di valutazione d'Istituto e ai descrittori di livello.</w:t>
      </w:r>
    </w:p>
    <w:p w:rsidR="002F547D" w:rsidRDefault="002F547D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3: Integrazione dei percorsi di Educazione Civica e di Orientamento.</w:t>
      </w:r>
    </w:p>
    <w:p w:rsidR="00AE0571" w:rsidRPr="00AE0571" w:rsidRDefault="00AE0571" w:rsidP="00AE0571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Educazione Civica (L. 92/2019 e D.M. n. 183/2024 - Nuove Linee Guida):</w:t>
      </w:r>
    </w:p>
    <w:p w:rsid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Il Consiglio di Classe approva il percorso di Educazione Civica di classe per un monte ore complessivo non inferiore a 33 ore annue, coerente con le priorità nazionali. La valutazione della disciplina sarà formulata in sede di scrutinio intermedio e finale sulla base delle verifiche svolte nei singoli moduli dai docenti coinvolti.</w:t>
      </w:r>
    </w:p>
    <w:p w:rsidR="00822C43" w:rsidRDefault="00822C43" w:rsidP="00822C43">
      <w:pPr>
        <w:numPr>
          <w:ilvl w:val="1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Docente Referente/Coordinatore dell'insegnamento per la classe: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822C43" w:rsidRPr="00107C26" w:rsidRDefault="00822C43" w:rsidP="00822C43">
      <w:pPr>
        <w:spacing w:after="0" w:line="240" w:lineRule="auto"/>
        <w:ind w:left="108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Prof.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gram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________________________.</w:t>
      </w:r>
    </w:p>
    <w:p w:rsidR="00822C43" w:rsidRPr="00107C26" w:rsidRDefault="00822C43" w:rsidP="00822C43">
      <w:pPr>
        <w:numPr>
          <w:ilvl w:val="1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Nuclei concettuali e temi individuati:</w:t>
      </w:r>
    </w:p>
    <w:p w:rsidR="00822C43" w:rsidRPr="00107C26" w:rsidRDefault="00822C43" w:rsidP="00822C43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Costituzione, diritto (regole di convivenza a scuola e in comunità).</w:t>
      </w:r>
    </w:p>
    <w:p w:rsidR="00822C43" w:rsidRPr="00107C26" w:rsidRDefault="00822C43" w:rsidP="00822C43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Sviluppo sostenibile, educazione ambientale, rispetto della natura e del cibo.</w:t>
      </w:r>
    </w:p>
    <w:p w:rsidR="00822C43" w:rsidRPr="00107C26" w:rsidRDefault="00822C43" w:rsidP="00822C43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Cittadinanza digitale e primo uso consapevole delle tecnologie.</w:t>
      </w:r>
    </w:p>
    <w:p w:rsidR="00822C43" w:rsidRDefault="00822C43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bookmarkStart w:id="0" w:name="_GoBack"/>
      <w:bookmarkEnd w:id="0"/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Percorsi di Orientamento (Linee Guida D.M. n. 328/2022):</w:t>
      </w:r>
    </w:p>
    <w:p w:rsidR="00AE0571" w:rsidRP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In attuazione delle Linee Guida per l'Orientamento, il Consiglio definisce le azioni volte a supportare la maturazione della consapevolezza di sé, delle inclinazioni personali e delle scelte future dei ragazzi:</w:t>
      </w:r>
    </w:p>
    <w:p w:rsidR="00AE0571" w:rsidRPr="00AE0571" w:rsidRDefault="00AE0571" w:rsidP="00AE0571">
      <w:pPr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Attivazione di almeno </w:t>
      </w: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30 ore annue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di percorsi dedicati all'orientamento (integrate nelle attività curricolari e interdisciplinari).</w:t>
      </w:r>
    </w:p>
    <w:p w:rsidR="00AE0571" w:rsidRPr="00AE0571" w:rsidRDefault="00AE0571" w:rsidP="00AE0571">
      <w:pPr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Organizzazione di attività d'informazione sui percorsi scolastici e formativi, incontri con scuole secondarie di II grado e laboratori orientativi.</w:t>
      </w:r>
    </w:p>
    <w:p w:rsidR="002F547D" w:rsidRDefault="002F547D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4: Analisi dei casi con Bisogni Educativi Speciali e avvio della stesura/aggiornamento dei Piani Educativi Individualizzati (PEI) e dei Piani Didattici Personalizzati (PDP).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Consiglio procede all'esame dettagliato delle situazioni di fragilità e di speciale necessità educativa presenti nella classe: </w:t>
      </w:r>
    </w:p>
    <w:p w:rsidR="00AE0571" w:rsidRPr="00AE0571" w:rsidRDefault="00AE0571" w:rsidP="00AE057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Alunni con disabilità (Legge 104/1992):</w:t>
      </w:r>
    </w:p>
    <w:p w:rsidR="00AE0571" w:rsidRPr="00AE0571" w:rsidRDefault="002F547D" w:rsidP="00AE0571">
      <w:pPr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I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l docente di sostegno Prof. ____________________, in stretta collaborazione con il Consiglio di Classe, la famiglia e i servizi specialistici, informa l'organo del completamento dell'osservazione sistematica secondo il modello (D.I. 182/2020 e D.I. 153/2023) e avvia la redazione/aggiornamento del </w:t>
      </w:r>
      <w:r w:rsidR="00AE0571"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Piano Educativo Individualizzato (PEI)</w:t>
      </w:r>
      <w:r w:rsidRPr="002F547D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per gli alunni ___________ (solo iniziali</w:t>
      </w:r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)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gramEnd"/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AE0571" w:rsidRPr="00AE0571" w:rsidRDefault="00AE0571" w:rsidP="00AE0571">
      <w:pPr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Viene calendarizzata</w:t>
      </w:r>
      <w:r w:rsidR="002F547D">
        <w:rPr>
          <w:rFonts w:ascii="Arial" w:eastAsia="Times New Roman" w:hAnsi="Arial" w:cs="Arial"/>
          <w:sz w:val="20"/>
          <w:szCs w:val="20"/>
          <w:lang w:eastAsia="it-IT"/>
        </w:rPr>
        <w:t>/E’ stata calendarizzata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la seduta del GLO entro i termini previsti.</w:t>
      </w:r>
    </w:p>
    <w:p w:rsidR="00AE0571" w:rsidRPr="00AE0571" w:rsidRDefault="00AE0571" w:rsidP="00AE057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Alunni con Disturbi Specifici dell'Apprendimento (DSA - Legge 170/2010):</w:t>
      </w:r>
    </w:p>
    <w:p w:rsidR="00AE0571" w:rsidRPr="00AE0571" w:rsidRDefault="002F547D" w:rsidP="00AE0571">
      <w:pPr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lastRenderedPageBreak/>
        <w:t>I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l Consiglio predispone la stesura del </w:t>
      </w:r>
      <w:r w:rsidR="00AE0571"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Piano Didattico Personalizzato (PDP)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>, definendo gli strumenti compensativi e le misure dispensative idonee</w:t>
      </w:r>
      <w:r w:rsidRPr="002F547D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per gli alunni ___________ (solo iniziali</w:t>
      </w:r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)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gramEnd"/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AE0571" w:rsidRPr="00AE0571" w:rsidRDefault="00AE0571" w:rsidP="00AE057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Alunni con Altri Bisogni Educativi Speciali (BES non certificati / Svantaggio socio-economico, linguistico, culturale - D.M. 27/12/2012 e C.M. n. 8/2013):</w:t>
      </w:r>
    </w:p>
    <w:p w:rsidR="00AE0571" w:rsidRPr="00AE0571" w:rsidRDefault="002F547D" w:rsidP="00AE0571">
      <w:pPr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T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enuto conto delle difficoltà </w:t>
      </w:r>
      <w:r w:rsidR="00AE0571"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(linguistico-culturali / socio-emotive / di apprendimento temporanee)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rilevate, il Consiglio di Classe delibera l'adozione di un </w:t>
      </w:r>
      <w:r w:rsidR="00AE0571"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Piano Didattico Personalizzato (PDP)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per l'anno scolastico in corso, finalizzato a garantire una didattica individualizzata e personalizzata con strategie di supporto specifiche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per gli alunni ___________ (solo iniziali)</w:t>
      </w:r>
      <w:r w:rsidR="00AE0571"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Consiglio di Classe approva all'unanimità le linee d'intervento inclusive individuate. </w:t>
      </w:r>
    </w:p>
    <w:p w:rsidR="002F547D" w:rsidRDefault="002F547D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5: Formulazione delle proposte per visite guidate, viaggi d'istruzione ed attività integrative dell'offerta formativa.</w:t>
      </w: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Consiglio di Classe prende in esame le proposte di uscite didattiche e progettualità per l'A.S. 2026/2027: </w:t>
      </w:r>
    </w:p>
    <w:p w:rsidR="00AE0571" w:rsidRPr="00AE0571" w:rsidRDefault="00AE0571" w:rsidP="00AE0571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Visite guidate e viaggi d'istruzione</w:t>
      </w:r>
      <w:r w:rsidR="002F547D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(prime proposte)</w:t>
      </w: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:</w:t>
      </w:r>
    </w:p>
    <w:p w:rsidR="00AE0571" w:rsidRP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>I docenti propongono le seguenti attività in coerenza con la Progettazione Didattica e i percorsi d'Orientamento/Educazione Civica:</w:t>
      </w:r>
    </w:p>
    <w:p w:rsidR="00AE0571" w:rsidRPr="00AE0571" w:rsidRDefault="00AE0571" w:rsidP="00AE0571">
      <w:pPr>
        <w:numPr>
          <w:ilvl w:val="1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Uscita di 1 giorno / Mezza giornata: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Destinazione: ________________________; Mese presunto: ________; Docenti accompagnatori previsti: ________________________. </w:t>
      </w:r>
    </w:p>
    <w:p w:rsidR="00AE0571" w:rsidRPr="00AE0571" w:rsidRDefault="00AE0571" w:rsidP="00AE0571">
      <w:pPr>
        <w:numPr>
          <w:ilvl w:val="1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Viaggio d'istruzione (classi terze o secondo PTOF):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Destinazione: ________________________; Periodo: ________; Docenti accompagnatori previsti: ________________________. </w:t>
      </w:r>
    </w:p>
    <w:p w:rsidR="00AE0571" w:rsidRPr="00AE0571" w:rsidRDefault="00AE0571" w:rsidP="00AE0571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Progetti ed attività integrative dell'offerta formativa (curricolari ed extracurricolari):</w:t>
      </w:r>
    </w:p>
    <w:p w:rsidR="00AE0571" w:rsidRPr="00AE0571" w:rsidRDefault="00AE0571" w:rsidP="00AE0571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Vengono presentate ed approvate le adesioni ai seguenti progetti di Istituto/ampliamento formativo: </w:t>
      </w:r>
    </w:p>
    <w:p w:rsidR="00AE0571" w:rsidRPr="00AE0571" w:rsidRDefault="00AE0571" w:rsidP="00AE0571">
      <w:pPr>
        <w:numPr>
          <w:ilvl w:val="1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Progetto 1: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 </w:t>
      </w:r>
    </w:p>
    <w:p w:rsidR="00AE0571" w:rsidRPr="00AE0571" w:rsidRDefault="00AE0571" w:rsidP="00AE0571">
      <w:pPr>
        <w:numPr>
          <w:ilvl w:val="1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Progetto 2: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 </w:t>
      </w:r>
    </w:p>
    <w:p w:rsidR="002F547D" w:rsidRDefault="002F547D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Il Consiglio di Classe approva all'unanimità le proposte esposte, inviandole agli organi collegiali competenti per le prescritte autorizzazioni e la verifica della sostenibilità organizzativa e finanziaria. </w:t>
      </w:r>
    </w:p>
    <w:p w:rsidR="002F547D" w:rsidRDefault="002F547D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Esaurita la trattazione dei punti posti all'Ordine del Giorno, la seduta viene tolta alle ore ______. </w:t>
      </w:r>
    </w:p>
    <w:p w:rsidR="002F547D" w:rsidRDefault="002F547D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__________________, ____/10/2026 </w:t>
      </w:r>
    </w:p>
    <w:p w:rsidR="002F547D" w:rsidRDefault="002F547D" w:rsidP="00AE057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2F547D" w:rsidRDefault="002F547D" w:rsidP="00AE057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0571" w:rsidRPr="00AE0571" w:rsidRDefault="00AE0571" w:rsidP="00AE05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IL SEGRETARIO VERBALIZZANTE</w:t>
      </w:r>
      <w:r w:rsidRPr="00AE0571">
        <w:rPr>
          <w:rFonts w:ascii="Arial" w:eastAsia="Times New Roman" w:hAnsi="Arial" w:cs="Arial"/>
          <w:sz w:val="20"/>
          <w:szCs w:val="20"/>
          <w:lang w:eastAsia="it-IT"/>
        </w:rPr>
        <w:t xml:space="preserve">                                    </w:t>
      </w:r>
      <w:r w:rsidRPr="00AE0571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IL PRESIDENTE / DIRIGENTE SCOLASTICO</w:t>
      </w:r>
    </w:p>
    <w:p w:rsidR="00B51761" w:rsidRPr="00AE0571" w:rsidRDefault="00B51761" w:rsidP="00AE05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51761" w:rsidRPr="00AE0571" w:rsidSect="00AE057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72A1F"/>
    <w:multiLevelType w:val="multilevel"/>
    <w:tmpl w:val="37FE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9736A"/>
    <w:multiLevelType w:val="multilevel"/>
    <w:tmpl w:val="09E2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F5E0C"/>
    <w:multiLevelType w:val="multilevel"/>
    <w:tmpl w:val="759C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00E31"/>
    <w:multiLevelType w:val="multilevel"/>
    <w:tmpl w:val="5A56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C1EBD"/>
    <w:multiLevelType w:val="multilevel"/>
    <w:tmpl w:val="C876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F568B"/>
    <w:multiLevelType w:val="hybridMultilevel"/>
    <w:tmpl w:val="B03C90C4"/>
    <w:lvl w:ilvl="0" w:tplc="20222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F24B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C282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6046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2ABB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020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6E91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8071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AA19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53EAD"/>
    <w:multiLevelType w:val="multilevel"/>
    <w:tmpl w:val="486A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02356"/>
    <w:multiLevelType w:val="multilevel"/>
    <w:tmpl w:val="CAB2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2599F"/>
    <w:multiLevelType w:val="multilevel"/>
    <w:tmpl w:val="D872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5"/>
    <w:lvlOverride w:ilvl="1">
      <w:lvl w:ilvl="1" w:tplc="41F24B52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7"/>
  </w:num>
  <w:num w:numId="8">
    <w:abstractNumId w:val="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4"/>
  </w:num>
  <w:num w:numId="10">
    <w:abstractNumId w:val="1"/>
  </w:num>
  <w:num w:numId="11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71"/>
    <w:rsid w:val="002F547D"/>
    <w:rsid w:val="00822C43"/>
    <w:rsid w:val="00AE0571"/>
    <w:rsid w:val="00B5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A9D9"/>
  <w15:chartTrackingRefBased/>
  <w15:docId w15:val="{0974CEEC-FED8-4BEE-8905-98F87A34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E05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E05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E057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E057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E0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E0571"/>
    <w:rPr>
      <w:b/>
      <w:bCs/>
    </w:rPr>
  </w:style>
  <w:style w:type="table" w:styleId="Grigliatabella">
    <w:name w:val="Table Grid"/>
    <w:basedOn w:val="Tabellanormale"/>
    <w:uiPriority w:val="39"/>
    <w:rsid w:val="00AE0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BRUNO</dc:creator>
  <cp:keywords/>
  <dc:description/>
  <cp:lastModifiedBy>PASQUALE BRUNO</cp:lastModifiedBy>
  <cp:revision>3</cp:revision>
  <dcterms:created xsi:type="dcterms:W3CDTF">2026-10-06T14:16:00Z</dcterms:created>
  <dcterms:modified xsi:type="dcterms:W3CDTF">2026-10-06T14:55:00Z</dcterms:modified>
</cp:coreProperties>
</file>