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C26" w:rsidRPr="00107C26" w:rsidRDefault="00107C26" w:rsidP="00107C26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VERBALE N. ____ DEL CONSIGLIO DI CLASSE / INTERCLASSE</w:t>
      </w:r>
    </w:p>
    <w:p w:rsidR="00107C26" w:rsidRPr="00107C26" w:rsidRDefault="00107C26" w:rsidP="00107C2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Anno Scolastico 2026/2027</w:t>
      </w:r>
    </w:p>
    <w:p w:rsid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Il giorno _____ del mese di ottobre dell’anno 2026, alle ore ______, presso la sede dell'Istituto, si riunisce il team dei docenti della classe _____ (o Consiglio di Interclasse per le classi _____), nella sola componente docenti, per trattare il seguente Ordine del Giorno: </w:t>
      </w:r>
    </w:p>
    <w:p w:rsidR="00107C26" w:rsidRP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107C26" w:rsidRPr="00107C26" w:rsidRDefault="00107C26" w:rsidP="00107C26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Valutazione diagnostica della situazione di partenza della classe ed esame dei risultati delle prove d'ingresso/parallele.</w:t>
      </w:r>
    </w:p>
    <w:p w:rsidR="00107C26" w:rsidRPr="00107C26" w:rsidRDefault="00107C26" w:rsidP="00107C26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Definizione della Programmazione Didattico-Educativa annuale di classe e di interclasse.</w:t>
      </w:r>
    </w:p>
    <w:p w:rsidR="00107C26" w:rsidRPr="00107C26" w:rsidRDefault="00107C26" w:rsidP="00107C26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Pianificazione dei percorsi di Didattica Orientativa ed Educazione Civica.</w:t>
      </w:r>
    </w:p>
    <w:p w:rsidR="00107C26" w:rsidRPr="00107C26" w:rsidRDefault="00107C26" w:rsidP="00107C26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Rilevazione degli alunni con Bisogni Educativi Speciali ed avvio dell'iter per la redazione dei relativi PDP e PEI.</w:t>
      </w:r>
    </w:p>
    <w:p w:rsidR="00107C26" w:rsidRPr="00107C26" w:rsidRDefault="00107C26" w:rsidP="00107C26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Proposte relative a progetti di ampliamento dell'offerta formativa, iniziative di recupero/potenziamento e uscite didattiche.</w:t>
      </w:r>
    </w:p>
    <w:p w:rsid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107C26" w:rsidRP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Presiede la riunione il Dirigente Scolastico Prof. __________________ (o l'insegnante Referente/Coordinatore di classe </w:t>
      </w:r>
      <w:proofErr w:type="spellStart"/>
      <w:r w:rsidRPr="00107C26">
        <w:rPr>
          <w:rFonts w:ascii="Arial" w:eastAsia="Times New Roman" w:hAnsi="Arial" w:cs="Arial"/>
          <w:sz w:val="20"/>
          <w:szCs w:val="20"/>
          <w:lang w:eastAsia="it-IT"/>
        </w:rPr>
        <w:t>Ins</w:t>
      </w:r>
      <w:proofErr w:type="spellEnd"/>
      <w:r w:rsidRPr="00107C26">
        <w:rPr>
          <w:rFonts w:ascii="Arial" w:eastAsia="Times New Roman" w:hAnsi="Arial" w:cs="Arial"/>
          <w:sz w:val="20"/>
          <w:szCs w:val="20"/>
          <w:lang w:eastAsia="it-IT"/>
        </w:rPr>
        <w:t>. __________________, su delega del Dirigente Scolastico). Svolge le funzioni di Segretario verbalizzante l'</w:t>
      </w:r>
      <w:proofErr w:type="spellStart"/>
      <w:r w:rsidRPr="00107C26">
        <w:rPr>
          <w:rFonts w:ascii="Arial" w:eastAsia="Times New Roman" w:hAnsi="Arial" w:cs="Arial"/>
          <w:sz w:val="20"/>
          <w:szCs w:val="20"/>
          <w:lang w:eastAsia="it-IT"/>
        </w:rPr>
        <w:t>Ins</w:t>
      </w:r>
      <w:proofErr w:type="spellEnd"/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. __________________. </w:t>
      </w:r>
    </w:p>
    <w:p w:rsidR="00107C26" w:rsidRP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Sono presenti i docenti del team di classe / ambito disciplinare elencati nella seguente tabella: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6"/>
        <w:gridCol w:w="5478"/>
        <w:gridCol w:w="3144"/>
      </w:tblGrid>
      <w:tr w:rsidR="00107C26" w:rsidRPr="00107C26" w:rsidTr="00107C26"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Docente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Ambito Disciplinare / Disciplina / Ruolo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Presente / Assente (Sostituito da)</w:t>
            </w:r>
          </w:p>
        </w:tc>
      </w:tr>
      <w:tr w:rsidR="00107C26" w:rsidRPr="00107C26" w:rsidTr="00107C26"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</w:t>
            </w:r>
            <w:proofErr w:type="spellEnd"/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. 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Linguistico-Espressivo (Italiano, Arte, Musica)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  <w:tr w:rsidR="00107C26" w:rsidRPr="00107C26" w:rsidTr="00107C26"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</w:t>
            </w:r>
            <w:proofErr w:type="spellEnd"/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. 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Logico-Matematico-Scientifico (Matematica, Scienze, Tecnologia)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  <w:tr w:rsidR="00107C26" w:rsidRPr="00107C26" w:rsidTr="00107C26"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</w:t>
            </w:r>
            <w:proofErr w:type="spellEnd"/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. 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Storico-Geografico-Sociale (Storia, Geografia, Scienze Motorie)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  <w:tr w:rsidR="00107C26" w:rsidRPr="00107C26" w:rsidTr="00107C26"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Lingua Inglese (Specialista / Specializzato)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  <w:tr w:rsidR="00107C26" w:rsidRPr="00107C26" w:rsidTr="00107C26"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</w:t>
            </w:r>
            <w:proofErr w:type="spellEnd"/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. 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Religione Cattolica / Attività Alternativa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  <w:tr w:rsidR="00107C26" w:rsidRPr="00107C26" w:rsidTr="00107C26"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</w:t>
            </w:r>
            <w:proofErr w:type="spellEnd"/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. 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Sostegno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Presente </w:t>
            </w:r>
          </w:p>
        </w:tc>
      </w:tr>
    </w:tbl>
    <w:p w:rsid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107C26" w:rsidRP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Prima di dare inizio alle operazioni, il Presidente, accertata la validità della seduta, ricorda che tutti i presenti sono tenuti al rispetto del segreto d'ufficio sui dati personali e sulle informazioni riservate emerse durante la riunione. </w:t>
      </w:r>
    </w:p>
    <w:p w:rsidR="00107C26" w:rsidRDefault="00107C26" w:rsidP="00107C26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107C26" w:rsidRPr="00107C26" w:rsidRDefault="00107C26" w:rsidP="00107C26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PUNTO 1: Valutazione diagnostica della situazione di partenza della classe ed esame dei risultati delle prove d'ingresso/parallele.</w:t>
      </w:r>
    </w:p>
    <w:p w:rsidR="00107C26" w:rsidRP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Il Presidente invita i docenti a condividere le osservazioni rilevate durante la fase d'accoglienza e i risultati delle prove d'ingresso e/o parallele somministrate all'inizio dell'anno scolastico. </w:t>
      </w:r>
    </w:p>
    <w:p w:rsidR="00107C26" w:rsidRPr="00107C26" w:rsidRDefault="00107C26" w:rsidP="00107C26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Situazione socio-relazionale, comportamentale e dell'autonomia:</w:t>
      </w:r>
    </w:p>
    <w:p w:rsidR="00107C26" w:rsidRPr="00107C26" w:rsidRDefault="00107C26" w:rsidP="00107C26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La classe evidenzia complessivamente un clima sociale </w:t>
      </w: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(positivo e sereno / in fase di assestamento / bisognoso di costante guida nel rispetto delle regole di convivenza e condivisione)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. Gli alunni mostrano un grado di autonomia e di rispetto dei tempi di lavoro </w:t>
      </w: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(adeguato / eterogeneo / da rafforzare)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107C26" w:rsidRPr="00107C26" w:rsidRDefault="00107C26" w:rsidP="00107C26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Risultati delle prove d'ingresso e delle osservazioni sistematiche: </w:t>
      </w:r>
    </w:p>
    <w:p w:rsidR="00107C26" w:rsidRPr="00107C26" w:rsidRDefault="00107C26" w:rsidP="00107C26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>Sulla base dei criteri stabiliti dalla Legge 1° ottobre 2024, n. 150 e dall'O.M. n. 3 del 9 gennaio 2025, i docenti illustrano i risultati iniziali delle rilevazioni, articolati secondo la nuova scala dei Giudizi Sintetici</w:t>
      </w:r>
      <w:r>
        <w:t xml:space="preserve"> (</w:t>
      </w:r>
      <w:r w:rsidRPr="00107C26">
        <w:rPr>
          <w:rFonts w:ascii="Arial" w:hAnsi="Arial" w:cs="Arial"/>
          <w:i/>
          <w:iCs/>
          <w:sz w:val="20"/>
        </w:rPr>
        <w:t>Ottimo, Distinto, Buono, Discreto, Sufficiente, Non sufficiente</w:t>
      </w:r>
      <w:proofErr w:type="gramStart"/>
      <w:r>
        <w:t>):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>:</w:t>
      </w:r>
      <w:proofErr w:type="gramEnd"/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47"/>
        <w:gridCol w:w="7581"/>
      </w:tblGrid>
      <w:tr w:rsidR="00107C26" w:rsidRPr="00107C26" w:rsidTr="00107C26"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Disciplina / Ambito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Distribuzione degli alunni per Giudizio Sintetico (L. 150/2024 e O.M. 3/2025)</w:t>
            </w:r>
          </w:p>
        </w:tc>
      </w:tr>
      <w:tr w:rsidR="00107C26" w:rsidRPr="00107C26" w:rsidTr="00107C26"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Italiano</w:t>
            </w:r>
          </w:p>
        </w:tc>
        <w:tc>
          <w:tcPr>
            <w:tcW w:w="0" w:type="auto"/>
            <w:hideMark/>
          </w:tcPr>
          <w:p w:rsidR="00107C26" w:rsidRPr="00107C26" w:rsidRDefault="00107C26" w:rsidP="00107C2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D3144">
              <w:rPr>
                <w:rFonts w:ascii="Arial" w:hAnsi="Arial" w:cs="Arial"/>
                <w:b/>
                <w:bCs/>
                <w:sz w:val="20"/>
              </w:rPr>
              <w:t>Ottimo: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Distinto: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Buono: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Discreto: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Sufficiente: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 xml:space="preserve">Non </w:t>
            </w:r>
            <w:proofErr w:type="spellStart"/>
            <w:r w:rsidRPr="00DD3144">
              <w:rPr>
                <w:rFonts w:ascii="Arial" w:hAnsi="Arial" w:cs="Arial"/>
                <w:b/>
                <w:bCs/>
                <w:sz w:val="20"/>
              </w:rPr>
              <w:t>suff</w:t>
            </w:r>
            <w:proofErr w:type="spellEnd"/>
            <w:r w:rsidRPr="00DD3144">
              <w:rPr>
                <w:rFonts w:ascii="Arial" w:hAnsi="Arial" w:cs="Arial"/>
                <w:b/>
                <w:bCs/>
                <w:sz w:val="20"/>
              </w:rPr>
              <w:t>.:</w:t>
            </w:r>
            <w:r w:rsidRPr="00DD3144">
              <w:rPr>
                <w:rFonts w:ascii="Arial" w:hAnsi="Arial" w:cs="Arial"/>
                <w:sz w:val="20"/>
              </w:rPr>
              <w:t xml:space="preserve"> n. __</w:t>
            </w:r>
          </w:p>
        </w:tc>
      </w:tr>
      <w:tr w:rsidR="00DD3144" w:rsidRPr="00107C26" w:rsidTr="00107C26">
        <w:tc>
          <w:tcPr>
            <w:tcW w:w="0" w:type="auto"/>
            <w:hideMark/>
          </w:tcPr>
          <w:p w:rsidR="00DD3144" w:rsidRPr="00107C26" w:rsidRDefault="00DD3144" w:rsidP="00DD314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Matematica</w:t>
            </w:r>
          </w:p>
        </w:tc>
        <w:tc>
          <w:tcPr>
            <w:tcW w:w="0" w:type="auto"/>
            <w:hideMark/>
          </w:tcPr>
          <w:p w:rsidR="00DD3144" w:rsidRPr="00DD3144" w:rsidRDefault="00DD3144" w:rsidP="00DD3144">
            <w:pPr>
              <w:rPr>
                <w:rFonts w:ascii="Arial" w:hAnsi="Arial" w:cs="Arial"/>
                <w:sz w:val="20"/>
              </w:rPr>
            </w:pPr>
            <w:r w:rsidRPr="00DD3144">
              <w:rPr>
                <w:rFonts w:ascii="Arial" w:hAnsi="Arial" w:cs="Arial"/>
                <w:b/>
                <w:bCs/>
                <w:sz w:val="20"/>
              </w:rPr>
              <w:t>Ottimo: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Distinto: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Buono: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Discreto: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Sufficiente: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 xml:space="preserve">Non </w:t>
            </w:r>
            <w:proofErr w:type="spellStart"/>
            <w:r w:rsidRPr="00DD3144">
              <w:rPr>
                <w:rFonts w:ascii="Arial" w:hAnsi="Arial" w:cs="Arial"/>
                <w:b/>
                <w:bCs/>
                <w:sz w:val="20"/>
              </w:rPr>
              <w:t>suff</w:t>
            </w:r>
            <w:proofErr w:type="spellEnd"/>
            <w:r w:rsidRPr="00DD3144">
              <w:rPr>
                <w:rFonts w:ascii="Arial" w:hAnsi="Arial" w:cs="Arial"/>
                <w:b/>
                <w:bCs/>
                <w:sz w:val="20"/>
              </w:rPr>
              <w:t>.:</w:t>
            </w:r>
            <w:r w:rsidRPr="00DD3144">
              <w:rPr>
                <w:rFonts w:ascii="Arial" w:hAnsi="Arial" w:cs="Arial"/>
                <w:sz w:val="20"/>
              </w:rPr>
              <w:t xml:space="preserve"> n. __</w:t>
            </w:r>
          </w:p>
        </w:tc>
      </w:tr>
      <w:tr w:rsidR="00DD3144" w:rsidRPr="00107C26" w:rsidTr="00107C26">
        <w:tc>
          <w:tcPr>
            <w:tcW w:w="0" w:type="auto"/>
            <w:hideMark/>
          </w:tcPr>
          <w:p w:rsidR="00DD3144" w:rsidRPr="00107C26" w:rsidRDefault="00DD3144" w:rsidP="00DD314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Scienze e Tecnologia</w:t>
            </w:r>
          </w:p>
        </w:tc>
        <w:tc>
          <w:tcPr>
            <w:tcW w:w="0" w:type="auto"/>
            <w:hideMark/>
          </w:tcPr>
          <w:p w:rsidR="00DD3144" w:rsidRPr="00DD3144" w:rsidRDefault="00DD3144" w:rsidP="00DD3144">
            <w:pPr>
              <w:rPr>
                <w:rFonts w:ascii="Arial" w:hAnsi="Arial" w:cs="Arial"/>
                <w:sz w:val="20"/>
              </w:rPr>
            </w:pPr>
            <w:r w:rsidRPr="00DD3144">
              <w:rPr>
                <w:rFonts w:ascii="Arial" w:hAnsi="Arial" w:cs="Arial"/>
                <w:b/>
                <w:bCs/>
                <w:sz w:val="20"/>
              </w:rPr>
              <w:t>Ottimo: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Distinto: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Buono: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Discreto: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Sufficiente: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 xml:space="preserve">Non </w:t>
            </w:r>
            <w:proofErr w:type="spellStart"/>
            <w:r w:rsidRPr="00DD3144">
              <w:rPr>
                <w:rFonts w:ascii="Arial" w:hAnsi="Arial" w:cs="Arial"/>
                <w:b/>
                <w:bCs/>
                <w:sz w:val="20"/>
              </w:rPr>
              <w:t>suff</w:t>
            </w:r>
            <w:proofErr w:type="spellEnd"/>
            <w:r w:rsidRPr="00DD3144">
              <w:rPr>
                <w:rFonts w:ascii="Arial" w:hAnsi="Arial" w:cs="Arial"/>
                <w:b/>
                <w:bCs/>
                <w:sz w:val="20"/>
              </w:rPr>
              <w:t>.:</w:t>
            </w:r>
            <w:r w:rsidRPr="00DD3144">
              <w:rPr>
                <w:rFonts w:ascii="Arial" w:hAnsi="Arial" w:cs="Arial"/>
                <w:sz w:val="20"/>
              </w:rPr>
              <w:t xml:space="preserve"> n. __</w:t>
            </w:r>
          </w:p>
        </w:tc>
      </w:tr>
      <w:tr w:rsidR="00DD3144" w:rsidRPr="00107C26" w:rsidTr="00107C26">
        <w:tc>
          <w:tcPr>
            <w:tcW w:w="0" w:type="auto"/>
            <w:hideMark/>
          </w:tcPr>
          <w:p w:rsidR="00DD3144" w:rsidRPr="00107C26" w:rsidRDefault="00DD3144" w:rsidP="00DD314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Storia e Geografia</w:t>
            </w:r>
          </w:p>
        </w:tc>
        <w:tc>
          <w:tcPr>
            <w:tcW w:w="0" w:type="auto"/>
            <w:hideMark/>
          </w:tcPr>
          <w:p w:rsidR="00DD3144" w:rsidRPr="00DD3144" w:rsidRDefault="00DD3144" w:rsidP="00DD3144">
            <w:pPr>
              <w:rPr>
                <w:rFonts w:ascii="Arial" w:hAnsi="Arial" w:cs="Arial"/>
                <w:sz w:val="20"/>
              </w:rPr>
            </w:pPr>
            <w:r w:rsidRPr="00DD3144">
              <w:rPr>
                <w:rFonts w:ascii="Arial" w:hAnsi="Arial" w:cs="Arial"/>
                <w:b/>
                <w:bCs/>
                <w:sz w:val="20"/>
              </w:rPr>
              <w:t>Ottimo: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Distinto: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Buono: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Discreto: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Sufficiente: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 xml:space="preserve">Non </w:t>
            </w:r>
            <w:proofErr w:type="spellStart"/>
            <w:r w:rsidRPr="00DD3144">
              <w:rPr>
                <w:rFonts w:ascii="Arial" w:hAnsi="Arial" w:cs="Arial"/>
                <w:b/>
                <w:bCs/>
                <w:sz w:val="20"/>
              </w:rPr>
              <w:t>suff</w:t>
            </w:r>
            <w:proofErr w:type="spellEnd"/>
            <w:r w:rsidRPr="00DD3144">
              <w:rPr>
                <w:rFonts w:ascii="Arial" w:hAnsi="Arial" w:cs="Arial"/>
                <w:b/>
                <w:bCs/>
                <w:sz w:val="20"/>
              </w:rPr>
              <w:t>.:</w:t>
            </w:r>
            <w:r w:rsidRPr="00DD3144">
              <w:rPr>
                <w:rFonts w:ascii="Arial" w:hAnsi="Arial" w:cs="Arial"/>
                <w:sz w:val="20"/>
              </w:rPr>
              <w:t xml:space="preserve"> n. __</w:t>
            </w:r>
          </w:p>
        </w:tc>
      </w:tr>
      <w:tr w:rsidR="00DD3144" w:rsidRPr="00107C26" w:rsidTr="00107C26">
        <w:tc>
          <w:tcPr>
            <w:tcW w:w="0" w:type="auto"/>
            <w:hideMark/>
          </w:tcPr>
          <w:p w:rsidR="00DD3144" w:rsidRPr="00107C26" w:rsidRDefault="00DD3144" w:rsidP="00DD314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Lingua Inglese</w:t>
            </w:r>
          </w:p>
        </w:tc>
        <w:tc>
          <w:tcPr>
            <w:tcW w:w="0" w:type="auto"/>
            <w:hideMark/>
          </w:tcPr>
          <w:p w:rsidR="00DD3144" w:rsidRPr="00DD3144" w:rsidRDefault="00DD3144" w:rsidP="00DD3144">
            <w:pPr>
              <w:rPr>
                <w:rFonts w:ascii="Arial" w:hAnsi="Arial" w:cs="Arial"/>
                <w:sz w:val="20"/>
              </w:rPr>
            </w:pPr>
            <w:r w:rsidRPr="00DD3144">
              <w:rPr>
                <w:rFonts w:ascii="Arial" w:hAnsi="Arial" w:cs="Arial"/>
                <w:b/>
                <w:bCs/>
                <w:sz w:val="20"/>
              </w:rPr>
              <w:t>Ottimo: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Distinto: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Buono: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Discreto: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Sufficiente: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 xml:space="preserve">Non </w:t>
            </w:r>
            <w:proofErr w:type="spellStart"/>
            <w:r w:rsidRPr="00DD3144">
              <w:rPr>
                <w:rFonts w:ascii="Arial" w:hAnsi="Arial" w:cs="Arial"/>
                <w:b/>
                <w:bCs/>
                <w:sz w:val="20"/>
              </w:rPr>
              <w:t>suff</w:t>
            </w:r>
            <w:proofErr w:type="spellEnd"/>
            <w:r w:rsidRPr="00DD3144">
              <w:rPr>
                <w:rFonts w:ascii="Arial" w:hAnsi="Arial" w:cs="Arial"/>
                <w:b/>
                <w:bCs/>
                <w:sz w:val="20"/>
              </w:rPr>
              <w:t>.:</w:t>
            </w:r>
            <w:r w:rsidRPr="00DD3144">
              <w:rPr>
                <w:rFonts w:ascii="Arial" w:hAnsi="Arial" w:cs="Arial"/>
                <w:sz w:val="20"/>
              </w:rPr>
              <w:t xml:space="preserve"> n. __</w:t>
            </w:r>
          </w:p>
        </w:tc>
      </w:tr>
      <w:tr w:rsidR="00DD3144" w:rsidRPr="00107C26" w:rsidTr="00107C26">
        <w:tc>
          <w:tcPr>
            <w:tcW w:w="0" w:type="auto"/>
            <w:hideMark/>
          </w:tcPr>
          <w:p w:rsidR="00DD3144" w:rsidRPr="00107C26" w:rsidRDefault="00DD3144" w:rsidP="00DD314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07C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Arte, Musica, Motoria</w:t>
            </w:r>
          </w:p>
        </w:tc>
        <w:tc>
          <w:tcPr>
            <w:tcW w:w="0" w:type="auto"/>
            <w:hideMark/>
          </w:tcPr>
          <w:p w:rsidR="00DD3144" w:rsidRPr="00DD3144" w:rsidRDefault="00DD3144" w:rsidP="00DD3144">
            <w:pPr>
              <w:rPr>
                <w:rFonts w:ascii="Arial" w:hAnsi="Arial" w:cs="Arial"/>
                <w:sz w:val="20"/>
              </w:rPr>
            </w:pPr>
            <w:r w:rsidRPr="00DD3144">
              <w:rPr>
                <w:rFonts w:ascii="Arial" w:hAnsi="Arial" w:cs="Arial"/>
                <w:b/>
                <w:bCs/>
                <w:sz w:val="20"/>
              </w:rPr>
              <w:t>Ottimo: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Distinto: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Buono: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Discreto: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>Sufficiente:</w:t>
            </w:r>
            <w:r w:rsidRPr="00DD3144">
              <w:rPr>
                <w:rFonts w:ascii="Arial" w:hAnsi="Arial" w:cs="Arial"/>
                <w:sz w:val="20"/>
              </w:rPr>
              <w:t xml:space="preserve"> n. __ ; </w:t>
            </w:r>
            <w:r w:rsidRPr="00DD3144">
              <w:rPr>
                <w:rFonts w:ascii="Arial" w:hAnsi="Arial" w:cs="Arial"/>
                <w:b/>
                <w:bCs/>
                <w:sz w:val="20"/>
              </w:rPr>
              <w:t xml:space="preserve">Non </w:t>
            </w:r>
            <w:proofErr w:type="spellStart"/>
            <w:r w:rsidRPr="00DD3144">
              <w:rPr>
                <w:rFonts w:ascii="Arial" w:hAnsi="Arial" w:cs="Arial"/>
                <w:b/>
                <w:bCs/>
                <w:sz w:val="20"/>
              </w:rPr>
              <w:t>suff</w:t>
            </w:r>
            <w:proofErr w:type="spellEnd"/>
            <w:r w:rsidRPr="00DD3144">
              <w:rPr>
                <w:rFonts w:ascii="Arial" w:hAnsi="Arial" w:cs="Arial"/>
                <w:b/>
                <w:bCs/>
                <w:sz w:val="20"/>
              </w:rPr>
              <w:t>.:</w:t>
            </w:r>
            <w:r w:rsidRPr="00DD3144">
              <w:rPr>
                <w:rFonts w:ascii="Arial" w:hAnsi="Arial" w:cs="Arial"/>
                <w:sz w:val="20"/>
              </w:rPr>
              <w:t xml:space="preserve"> n. __</w:t>
            </w:r>
          </w:p>
        </w:tc>
      </w:tr>
    </w:tbl>
    <w:p w:rsid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107C26" w:rsidRP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Dall'analisi generale emergono tre fasce di livello: </w:t>
      </w:r>
    </w:p>
    <w:p w:rsidR="00107C26" w:rsidRPr="00107C26" w:rsidRDefault="00107C26" w:rsidP="00107C26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Fascia Alta (Livello Avanzato):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Alunni autonomi, sicuri nell'applicazione di conoscenze e abilità in contesti noti e non noti. </w:t>
      </w:r>
    </w:p>
    <w:p w:rsidR="00107C26" w:rsidRPr="00107C26" w:rsidRDefault="00107C26" w:rsidP="00107C26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lastRenderedPageBreak/>
        <w:t>Fascia Media (Livello Intermedio/Base):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Alunni che svolgono i compiti in modo autonomo in contesti noti o con il supporto discontinuo del docente. </w:t>
      </w:r>
    </w:p>
    <w:p w:rsidR="00107C26" w:rsidRPr="00107C26" w:rsidRDefault="00107C26" w:rsidP="00107C26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Fascia di Supporto (Livello In via di prima acquisizione):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Alunni che richiedono interventi guidati e individualizzati per il consolidamento dei prerequisiti e delle competenze di base. </w:t>
      </w:r>
    </w:p>
    <w:p w:rsidR="00107C26" w:rsidRDefault="00107C26" w:rsidP="00107C26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107C26" w:rsidRPr="00107C26" w:rsidRDefault="00107C26" w:rsidP="00107C26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PUNTO 2: Definizione della Programmazione Didattico-Educativa annuale di classe e di interclasse.</w:t>
      </w:r>
    </w:p>
    <w:p w:rsidR="00107C26" w:rsidRP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Il Team dei Docenti, tenuto conto dell'esito della fase diagnostica e in coerenza con le Indicazioni Nazionali per il Curricolo (D.M. n. 254/2012 e D.M. n. 221 del 9 dicembre 2025) e con la programmazione di interclasse, definisce la </w:t>
      </w:r>
      <w:r w:rsidRPr="00107C26">
        <w:rPr>
          <w:rFonts w:ascii="Arial" w:eastAsia="Times New Roman" w:hAnsi="Arial" w:cs="Arial"/>
          <w:bCs/>
          <w:sz w:val="20"/>
          <w:szCs w:val="20"/>
          <w:lang w:eastAsia="it-IT"/>
        </w:rPr>
        <w:t>Programmazione Didattico-Educativa Annuale di Classe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</w:p>
    <w:p w:rsidR="00107C26" w:rsidRPr="00107C26" w:rsidRDefault="00107C26" w:rsidP="00107C26">
      <w:pPr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Obiettivi Formativi e Trasversali prioritari:</w:t>
      </w:r>
    </w:p>
    <w:p w:rsidR="00107C26" w:rsidRPr="00107C26" w:rsidRDefault="00107C26" w:rsidP="00107C26">
      <w:pPr>
        <w:numPr>
          <w:ilvl w:val="1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>Sviluppare l'autonomia personale, la cura del proprio materiale e la gestione dei tempi di lavoro.</w:t>
      </w:r>
    </w:p>
    <w:p w:rsidR="00107C26" w:rsidRPr="00107C26" w:rsidRDefault="00107C26" w:rsidP="00107C26">
      <w:pPr>
        <w:numPr>
          <w:ilvl w:val="1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>Favorire l'inclusione, il rispetto reciproco e la cooperazione tra pari.</w:t>
      </w:r>
    </w:p>
    <w:p w:rsidR="00107C26" w:rsidRPr="00107C26" w:rsidRDefault="00107C26" w:rsidP="00107C26">
      <w:pPr>
        <w:numPr>
          <w:ilvl w:val="1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>Promuovere l'acquisizione delle competenze chiave di cittadinanza e del pensiero critico/computazionale.</w:t>
      </w:r>
    </w:p>
    <w:p w:rsidR="00107C26" w:rsidRPr="00107C26" w:rsidRDefault="00107C26" w:rsidP="00107C26">
      <w:pPr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Metodologie didattiche e organizzazione dei tempi/spazi: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Si concorda l'adozione prevalente di una didattica di tipo esperienziale e laboratoriale, fondata su </w:t>
      </w: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 xml:space="preserve">cooperative </w:t>
      </w:r>
      <w:proofErr w:type="spellStart"/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learning</w:t>
      </w:r>
      <w:proofErr w:type="spellEnd"/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, </w:t>
      </w:r>
      <w:proofErr w:type="spellStart"/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learning</w:t>
      </w:r>
      <w:proofErr w:type="spellEnd"/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 xml:space="preserve"> by </w:t>
      </w:r>
      <w:proofErr w:type="spellStart"/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doing</w:t>
      </w:r>
      <w:proofErr w:type="spellEnd"/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, lavoro a coppie e in piccoli gruppi, </w:t>
      </w:r>
      <w:proofErr w:type="spellStart"/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circle</w:t>
      </w:r>
      <w:proofErr w:type="spellEnd"/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 xml:space="preserve"> time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e utilizzo partecipato degli ambienti d'apprendimento e delle tecnologie. </w:t>
      </w:r>
    </w:p>
    <w:p w:rsidR="00107C26" w:rsidRPr="00107C26" w:rsidRDefault="00107C26" w:rsidP="00107C26">
      <w:pPr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Unità di Apprendimento (</w:t>
      </w:r>
      <w:proofErr w:type="spellStart"/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UdA</w:t>
      </w:r>
      <w:proofErr w:type="spellEnd"/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) interdisciplinari di Classe/Interclasse:</w:t>
      </w:r>
    </w:p>
    <w:p w:rsidR="00107C26" w:rsidRPr="00107C26" w:rsidRDefault="00107C26" w:rsidP="00107C26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Il team approva la realizzazione delle seguenti </w:t>
      </w:r>
      <w:proofErr w:type="spellStart"/>
      <w:r w:rsidRPr="00107C26">
        <w:rPr>
          <w:rFonts w:ascii="Arial" w:eastAsia="Times New Roman" w:hAnsi="Arial" w:cs="Arial"/>
          <w:sz w:val="20"/>
          <w:szCs w:val="20"/>
          <w:lang w:eastAsia="it-IT"/>
        </w:rPr>
        <w:t>UdA</w:t>
      </w:r>
      <w:proofErr w:type="spellEnd"/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interdisciplinari legate a compiti di realtà:</w:t>
      </w:r>
    </w:p>
    <w:p w:rsidR="00107C26" w:rsidRPr="00107C26" w:rsidRDefault="00107C26" w:rsidP="00107C26">
      <w:pPr>
        <w:numPr>
          <w:ilvl w:val="2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>____________________________</w:t>
      </w:r>
    </w:p>
    <w:p w:rsidR="00107C26" w:rsidRPr="00107C26" w:rsidRDefault="00DD3144" w:rsidP="00DD3144">
      <w:pPr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D3144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M</w:t>
      </w:r>
      <w:r w:rsidRPr="00DD3144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odalità e Criteri di Valutazione (L. 150/2024 e O.M. 3/2025)</w:t>
      </w:r>
      <w:r w:rsidR="00107C26"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:</w:t>
      </w:r>
    </w:p>
    <w:p w:rsidR="00107C26" w:rsidRPr="00107C26" w:rsidRDefault="00107C26" w:rsidP="00107C26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>In ottemperanza alla normativa vigente per la Scuola Primaria:</w:t>
      </w:r>
    </w:p>
    <w:p w:rsidR="00DD3144" w:rsidRPr="00DD3144" w:rsidRDefault="00DD3144" w:rsidP="00DD3144">
      <w:pPr>
        <w:numPr>
          <w:ilvl w:val="1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D3144">
        <w:rPr>
          <w:rFonts w:ascii="Arial" w:eastAsia="Times New Roman" w:hAnsi="Arial" w:cs="Arial"/>
          <w:b/>
          <w:sz w:val="20"/>
          <w:szCs w:val="20"/>
          <w:lang w:eastAsia="it-IT"/>
        </w:rPr>
        <w:t>Valutazione formativa (in itinere):</w:t>
      </w:r>
      <w:r w:rsidRPr="00DD3144">
        <w:rPr>
          <w:rFonts w:ascii="Arial" w:eastAsia="Times New Roman" w:hAnsi="Arial" w:cs="Arial"/>
          <w:sz w:val="20"/>
          <w:szCs w:val="20"/>
          <w:lang w:eastAsia="it-IT"/>
        </w:rPr>
        <w:t xml:space="preserve"> Continua e integrata nei processi di apprendimento quotidiani, finalizzata a documentare i progressi, valorizzare il potenziale di ciascun alunno e fornire adeguati feedback descrittivi.</w:t>
      </w:r>
    </w:p>
    <w:p w:rsidR="00DD3144" w:rsidRPr="00DD3144" w:rsidRDefault="00DD3144" w:rsidP="00DD3144">
      <w:pPr>
        <w:numPr>
          <w:ilvl w:val="1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D3144">
        <w:rPr>
          <w:rFonts w:ascii="Arial" w:eastAsia="Times New Roman" w:hAnsi="Arial" w:cs="Arial"/>
          <w:b/>
          <w:sz w:val="20"/>
          <w:szCs w:val="20"/>
          <w:lang w:eastAsia="it-IT"/>
        </w:rPr>
        <w:t>Valutazione periodica e finale degli apprendimenti:</w:t>
      </w:r>
      <w:r w:rsidRPr="00DD3144">
        <w:rPr>
          <w:rFonts w:ascii="Arial" w:eastAsia="Times New Roman" w:hAnsi="Arial" w:cs="Arial"/>
          <w:sz w:val="20"/>
          <w:szCs w:val="20"/>
          <w:lang w:eastAsia="it-IT"/>
        </w:rPr>
        <w:t xml:space="preserve"> Espressa mediante Giudizi Sintetici (</w:t>
      </w:r>
      <w:r w:rsidRPr="00DD3144">
        <w:rPr>
          <w:rFonts w:ascii="Arial" w:eastAsia="Times New Roman" w:hAnsi="Arial" w:cs="Arial"/>
          <w:i/>
          <w:sz w:val="20"/>
          <w:szCs w:val="20"/>
          <w:lang w:eastAsia="it-IT"/>
        </w:rPr>
        <w:t>Ottimo, Distinto, Buono, Discreto, Sufficiente, Non sufficiente</w:t>
      </w:r>
      <w:r w:rsidRPr="00DD3144">
        <w:rPr>
          <w:rFonts w:ascii="Arial" w:eastAsia="Times New Roman" w:hAnsi="Arial" w:cs="Arial"/>
          <w:sz w:val="20"/>
          <w:szCs w:val="20"/>
          <w:lang w:eastAsia="it-IT"/>
        </w:rPr>
        <w:t xml:space="preserve">) assegnati a ciascuna disciplina ed all'insegnamento dell'Educazione Civica, correlati alle descrizioni analitiche dei livelli raggiunti definite dall'Allegato A </w:t>
      </w:r>
      <w:r w:rsidRPr="00DD3144">
        <w:rPr>
          <w:rFonts w:ascii="Arial" w:eastAsia="Times New Roman" w:hAnsi="Arial" w:cs="Arial"/>
          <w:i/>
          <w:sz w:val="20"/>
          <w:szCs w:val="20"/>
          <w:lang w:eastAsia="it-IT"/>
        </w:rPr>
        <w:t>dell'O.M. 3/2025 e dal Protocollo di Valutazione d'Istituto</w:t>
      </w:r>
      <w:r w:rsidRPr="00DD3144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:rsidR="00DD3144" w:rsidRPr="00DD3144" w:rsidRDefault="00DD3144" w:rsidP="00DD3144">
      <w:pPr>
        <w:numPr>
          <w:ilvl w:val="1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D3144">
        <w:rPr>
          <w:rFonts w:ascii="Arial" w:eastAsia="Times New Roman" w:hAnsi="Arial" w:cs="Arial"/>
          <w:b/>
          <w:sz w:val="20"/>
          <w:szCs w:val="20"/>
          <w:lang w:eastAsia="it-IT"/>
        </w:rPr>
        <w:t>Valutazione del Comportamento</w:t>
      </w:r>
      <w:r w:rsidRPr="00DD3144">
        <w:rPr>
          <w:rFonts w:ascii="Arial" w:eastAsia="Times New Roman" w:hAnsi="Arial" w:cs="Arial"/>
          <w:sz w:val="20"/>
          <w:szCs w:val="20"/>
          <w:lang w:eastAsia="it-IT"/>
        </w:rPr>
        <w:t xml:space="preserve">: Espressa collegialmente dai docenti del team con un giudizio sintetico riportato nel documento di valutazione (art. 2, comma 5, </w:t>
      </w:r>
      <w:proofErr w:type="spellStart"/>
      <w:proofErr w:type="gramStart"/>
      <w:r w:rsidRPr="00DD3144">
        <w:rPr>
          <w:rFonts w:ascii="Arial" w:eastAsia="Times New Roman" w:hAnsi="Arial" w:cs="Arial"/>
          <w:sz w:val="20"/>
          <w:szCs w:val="20"/>
          <w:lang w:eastAsia="it-IT"/>
        </w:rPr>
        <w:t>D.Lgs</w:t>
      </w:r>
      <w:proofErr w:type="gramEnd"/>
      <w:r w:rsidRPr="00DD3144">
        <w:rPr>
          <w:rFonts w:ascii="Arial" w:eastAsia="Times New Roman" w:hAnsi="Arial" w:cs="Arial"/>
          <w:sz w:val="20"/>
          <w:szCs w:val="20"/>
          <w:lang w:eastAsia="it-IT"/>
        </w:rPr>
        <w:t>.</w:t>
      </w:r>
      <w:proofErr w:type="spellEnd"/>
      <w:r w:rsidRPr="00DD3144">
        <w:rPr>
          <w:rFonts w:ascii="Arial" w:eastAsia="Times New Roman" w:hAnsi="Arial" w:cs="Arial"/>
          <w:sz w:val="20"/>
          <w:szCs w:val="20"/>
          <w:lang w:eastAsia="it-IT"/>
        </w:rPr>
        <w:t xml:space="preserve"> 62/2017 </w:t>
      </w:r>
      <w:r>
        <w:rPr>
          <w:rFonts w:ascii="Arial" w:eastAsia="Times New Roman" w:hAnsi="Arial" w:cs="Arial"/>
          <w:sz w:val="20"/>
          <w:szCs w:val="20"/>
          <w:lang w:eastAsia="it-IT"/>
        </w:rPr>
        <w:t>innovato</w:t>
      </w:r>
      <w:r w:rsidRPr="00DD3144">
        <w:rPr>
          <w:rFonts w:ascii="Arial" w:eastAsia="Times New Roman" w:hAnsi="Arial" w:cs="Arial"/>
          <w:sz w:val="20"/>
          <w:szCs w:val="20"/>
          <w:lang w:eastAsia="it-IT"/>
        </w:rPr>
        <w:t xml:space="preserve"> dalla L. 150/2024).</w:t>
      </w:r>
    </w:p>
    <w:p w:rsidR="00DD3144" w:rsidRDefault="00DD3144" w:rsidP="00107C26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107C26" w:rsidRPr="00107C26" w:rsidRDefault="00107C26" w:rsidP="00107C26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PUNTO 3: Pianificazione dei percorsi di Didattica Orientativa ed Educazione Civica.</w:t>
      </w:r>
    </w:p>
    <w:p w:rsidR="00107C26" w:rsidRPr="00107C26" w:rsidRDefault="00107C26" w:rsidP="00107C26">
      <w:pPr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Didattica Orientativa (Linee Guida per l'Orientamento - D.M. n. 328/2022):</w:t>
      </w:r>
    </w:p>
    <w:p w:rsidR="00107C26" w:rsidRPr="00107C26" w:rsidRDefault="00107C26" w:rsidP="00107C26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Il Team dei docenti pianifica interventi di didattica orientativa per un monte ore complessivo di almeno </w:t>
      </w:r>
      <w:r w:rsidRPr="00107C26">
        <w:rPr>
          <w:rFonts w:ascii="Arial" w:eastAsia="Times New Roman" w:hAnsi="Arial" w:cs="Arial"/>
          <w:bCs/>
          <w:sz w:val="20"/>
          <w:szCs w:val="20"/>
          <w:lang w:eastAsia="it-IT"/>
        </w:rPr>
        <w:t>30 ore annue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>, integrate nelle attività curricolari e di laboratorio. Nella Scuola Primaria le attività saranno finalizzate a:</w:t>
      </w:r>
    </w:p>
    <w:p w:rsidR="00107C26" w:rsidRPr="00107C26" w:rsidRDefault="00107C26" w:rsidP="00107C26">
      <w:pPr>
        <w:numPr>
          <w:ilvl w:val="1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>Sviluppare la conoscenza di sé, delle proprie inclinazioni, abilità e passioni (</w:t>
      </w: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auto-consapevolezza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>).</w:t>
      </w:r>
    </w:p>
    <w:p w:rsidR="00107C26" w:rsidRPr="00107C26" w:rsidRDefault="00107C26" w:rsidP="00107C26">
      <w:pPr>
        <w:numPr>
          <w:ilvl w:val="1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>Incoraggiare la fiducia nelle proprie capacità e lo spirito d'iniziativa.</w:t>
      </w:r>
    </w:p>
    <w:p w:rsidR="00107C26" w:rsidRPr="00107C26" w:rsidRDefault="00107C26" w:rsidP="00107C26">
      <w:pPr>
        <w:numPr>
          <w:ilvl w:val="1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>Favorire la capacità di compiere piccole scelte e risolvere semplici problemi individualmente o in gruppo.</w:t>
      </w:r>
    </w:p>
    <w:p w:rsidR="00DD3144" w:rsidRDefault="00107C26" w:rsidP="00107C26">
      <w:pPr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B. Educazione Civica (Legge 92/2019 e D.M. n. 183/2024 - Nuove Linee Guida):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:rsidR="00107C26" w:rsidRPr="00107C26" w:rsidRDefault="00107C26" w:rsidP="00DD3144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Viene approvato il curricolo di Educazione Civica di classe per un monte ore annuo non inferiore a </w:t>
      </w: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33 ore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, svolto in modo trasversale e affidato in contitolarità a tutti i docenti del team. </w:t>
      </w:r>
    </w:p>
    <w:p w:rsidR="00DD3144" w:rsidRDefault="00107C26" w:rsidP="00107C26">
      <w:pPr>
        <w:numPr>
          <w:ilvl w:val="1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Docente Referente/Coordinatore dell'insegnamento per la classe: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:rsidR="00107C26" w:rsidRPr="00107C26" w:rsidRDefault="00107C26" w:rsidP="00DD3144">
      <w:pPr>
        <w:spacing w:after="0" w:line="240" w:lineRule="auto"/>
        <w:ind w:left="108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 w:rsidRPr="00107C26">
        <w:rPr>
          <w:rFonts w:ascii="Arial" w:eastAsia="Times New Roman" w:hAnsi="Arial" w:cs="Arial"/>
          <w:sz w:val="20"/>
          <w:szCs w:val="20"/>
          <w:lang w:eastAsia="it-IT"/>
        </w:rPr>
        <w:t>Ins</w:t>
      </w:r>
      <w:proofErr w:type="spellEnd"/>
      <w:r w:rsidRPr="00107C26">
        <w:rPr>
          <w:rFonts w:ascii="Arial" w:eastAsia="Times New Roman" w:hAnsi="Arial" w:cs="Arial"/>
          <w:sz w:val="20"/>
          <w:szCs w:val="20"/>
          <w:lang w:eastAsia="it-IT"/>
        </w:rPr>
        <w:t>. ________________________.</w:t>
      </w:r>
    </w:p>
    <w:p w:rsidR="00107C26" w:rsidRPr="00107C26" w:rsidRDefault="00107C26" w:rsidP="00107C26">
      <w:pPr>
        <w:numPr>
          <w:ilvl w:val="1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Nuclei concettuali e temi individuati:</w:t>
      </w:r>
    </w:p>
    <w:p w:rsidR="00107C26" w:rsidRPr="00107C26" w:rsidRDefault="00107C26" w:rsidP="00107C26">
      <w:pPr>
        <w:numPr>
          <w:ilvl w:val="2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Costituzione, diritto (regole di convivenza a scuola e in comunità).</w:t>
      </w:r>
    </w:p>
    <w:p w:rsidR="00107C26" w:rsidRPr="00107C26" w:rsidRDefault="00107C26" w:rsidP="00107C26">
      <w:pPr>
        <w:numPr>
          <w:ilvl w:val="2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Sviluppo sostenibile, educazione ambientale, rispetto della natura e del cibo.</w:t>
      </w:r>
    </w:p>
    <w:p w:rsidR="00107C26" w:rsidRPr="00107C26" w:rsidRDefault="00107C26" w:rsidP="00107C26">
      <w:pPr>
        <w:numPr>
          <w:ilvl w:val="2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Cittadinanza digitale e primo uso consapevole delle tecnologie.</w:t>
      </w:r>
    </w:p>
    <w:p w:rsidR="00107C26" w:rsidRPr="00107C26" w:rsidRDefault="00107C26" w:rsidP="00107C26">
      <w:pPr>
        <w:numPr>
          <w:ilvl w:val="1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>La valutazione sarà espressa collegialmente in sede di scrutinio intermedio e finale con un giudizio descrittivo dedicato.</w:t>
      </w:r>
    </w:p>
    <w:p w:rsidR="00DD3144" w:rsidRDefault="00DD3144" w:rsidP="00107C26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107C26" w:rsidRPr="00107C26" w:rsidRDefault="00107C26" w:rsidP="00107C26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PUNTO 4: Rilevazione degli alunni con Bisogni Educativi Speciali ed avvio dell'iter per la redazione dei relativi PDP e PEI.</w:t>
      </w:r>
    </w:p>
    <w:p w:rsidR="00107C26" w:rsidRP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Il team dei docenti procede all'esame delle situazioni di fragilità presenti nella classe: </w:t>
      </w:r>
    </w:p>
    <w:p w:rsidR="00107C26" w:rsidRPr="00107C26" w:rsidRDefault="00107C26" w:rsidP="00107C26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Alunni con disabilità (Legge 104/1992 e D.I. 182/2020 - D.I. 153/2023):</w:t>
      </w:r>
    </w:p>
    <w:p w:rsidR="00107C26" w:rsidRPr="00107C26" w:rsidRDefault="00107C26" w:rsidP="00107C26">
      <w:pPr>
        <w:numPr>
          <w:ilvl w:val="1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Per l'alunno/a </w:t>
      </w: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___________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(utilizzare solo le iniziali)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, l'insegnante di sostegno </w:t>
      </w:r>
      <w:proofErr w:type="spellStart"/>
      <w:r w:rsidRPr="00107C26">
        <w:rPr>
          <w:rFonts w:ascii="Arial" w:eastAsia="Times New Roman" w:hAnsi="Arial" w:cs="Arial"/>
          <w:sz w:val="20"/>
          <w:szCs w:val="20"/>
          <w:lang w:eastAsia="it-IT"/>
        </w:rPr>
        <w:t>Ins</w:t>
      </w:r>
      <w:proofErr w:type="spellEnd"/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. ____________________ e i docenti contitolari di classe illustrano il quadro di sintesi delle osservazioni su base ICF. </w:t>
      </w:r>
    </w:p>
    <w:p w:rsidR="00107C26" w:rsidRPr="00107C26" w:rsidRDefault="00107C26" w:rsidP="00107C26">
      <w:pPr>
        <w:numPr>
          <w:ilvl w:val="1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lastRenderedPageBreak/>
        <w:t xml:space="preserve">Viene avviata la redazione/aggiornamento del </w:t>
      </w: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Piano Educativo Individualizzato (PEI)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. Si conferma la convocazione del GLO (Gruppo di Lavoro Operativo) entro i termini fissati dall'Istituto. </w:t>
      </w:r>
    </w:p>
    <w:p w:rsidR="00107C26" w:rsidRPr="00107C26" w:rsidRDefault="00107C26" w:rsidP="00107C26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Alunni con Disturbi Specifici dell'Apprendimento (DSA - Legge 170/2010):</w:t>
      </w:r>
    </w:p>
    <w:p w:rsidR="00107C26" w:rsidRPr="00107C26" w:rsidRDefault="00107C26" w:rsidP="00107C26">
      <w:pPr>
        <w:numPr>
          <w:ilvl w:val="1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Per l'alunno/a </w:t>
      </w: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___________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(solo iniziali)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, in possesso di regolare certificazione diagnostica, il team predispone l'elaborazione del </w:t>
      </w: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Piano Didattico Personalizzato (PDP)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, contenente gli strumenti compensativi e le misure dispensative commisurate alla scuola primaria. </w:t>
      </w:r>
    </w:p>
    <w:p w:rsidR="00107C26" w:rsidRPr="00107C26" w:rsidRDefault="00107C26" w:rsidP="00107C26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Alunni con altri BES non certificati / Svantaggio socio-economico, linguistico, culturale (D.M. 27/12/2012 e C.M. n. 8/2013):</w:t>
      </w:r>
    </w:p>
    <w:p w:rsidR="00107C26" w:rsidRPr="00107C26" w:rsidRDefault="00107C26" w:rsidP="00107C26">
      <w:pPr>
        <w:numPr>
          <w:ilvl w:val="1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Il team rileva e analizza i bisogni dell'alunno/a </w:t>
      </w: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___________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(solo iniziali)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dovuti a </w:t>
      </w: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(difficoltà linguistico-culturali / disagio socio-emotivo / fragilità di apprendimento temporanee)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</w:p>
    <w:p w:rsidR="00107C26" w:rsidRPr="00107C26" w:rsidRDefault="00107C26" w:rsidP="00107C26">
      <w:pPr>
        <w:numPr>
          <w:ilvl w:val="1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Il team delibera all'unanimità l'adozione di un </w:t>
      </w: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Piano Didattico Personalizzato (PDP)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per l'A.S. 2026/2027 per formalizzare le strategie didattiche personalizzate e le misure di supporto necessarie. </w:t>
      </w:r>
    </w:p>
    <w:p w:rsidR="00107C26" w:rsidRP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Tutti i docenti del team approvano all'unanimità l'impostazione dei percorsi inclusivi. </w:t>
      </w:r>
    </w:p>
    <w:p w:rsidR="007423BC" w:rsidRDefault="007423BC" w:rsidP="00107C26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107C26" w:rsidRPr="00107C26" w:rsidRDefault="00107C26" w:rsidP="00107C26">
      <w:pPr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PUNTO 5: Proposte relative a progetti di ampliamento dell'offerta formativa, iniziative di recupero/potenziamento e uscite didattiche.</w:t>
      </w:r>
    </w:p>
    <w:p w:rsidR="00107C26" w:rsidRP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Il Team dei Docenti definisce le attività integrative dell'offerta formativa per la classe: </w:t>
      </w:r>
    </w:p>
    <w:p w:rsidR="00107C26" w:rsidRPr="00107C26" w:rsidRDefault="00107C26" w:rsidP="00107C26">
      <w:pPr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Iniziative di Recupero, Consolidamento e Potenziamento:</w:t>
      </w:r>
    </w:p>
    <w:p w:rsidR="00107C26" w:rsidRPr="00107C26" w:rsidRDefault="00107C26" w:rsidP="00107C26">
      <w:pPr>
        <w:numPr>
          <w:ilvl w:val="1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Attivazione di interventi a classi aperte / piccoli gruppi di livello o di tutoraggio per il consolidamento delle strumentalità di base (lettura, scrittura, calcolo). </w:t>
      </w:r>
    </w:p>
    <w:p w:rsidR="00107C26" w:rsidRPr="00107C26" w:rsidRDefault="00107C26" w:rsidP="00107C26">
      <w:pPr>
        <w:numPr>
          <w:ilvl w:val="1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Attività di potenziamento e valorizzazione delle eccellenze nell'ambito dei laboratori e dei progetti d'Istituto. </w:t>
      </w:r>
    </w:p>
    <w:p w:rsidR="00107C26" w:rsidRPr="00107C26" w:rsidRDefault="00107C26" w:rsidP="00107C26">
      <w:pPr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Visite guidate e uscite sul territorio:</w:t>
      </w:r>
    </w:p>
    <w:p w:rsidR="00107C26" w:rsidRPr="00107C26" w:rsidRDefault="00107C26" w:rsidP="00107C26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I docenti propongono le seguenti uscite didattiche coerenti con i percorsi curricolari, di Educazione Civica e Orientamento: </w:t>
      </w:r>
    </w:p>
    <w:p w:rsidR="00107C26" w:rsidRPr="00107C26" w:rsidRDefault="00107C26" w:rsidP="00107C26">
      <w:pPr>
        <w:numPr>
          <w:ilvl w:val="1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Uscita sul territorio (mezza giornata/1 giornata):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Destinazione: ________________________; Mese presunto: ________; Docenti accompagnatori: ________________________. </w:t>
      </w:r>
    </w:p>
    <w:p w:rsidR="00107C26" w:rsidRPr="00107C26" w:rsidRDefault="00107C26" w:rsidP="00107C26">
      <w:pPr>
        <w:numPr>
          <w:ilvl w:val="1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Visita guidata/Viaggio d'istruzione: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Destinazione: ________________________; Periodo: ________; Docenti accompagnatori: ________________________. </w:t>
      </w:r>
    </w:p>
    <w:p w:rsidR="00107C26" w:rsidRPr="00107C26" w:rsidRDefault="00107C26" w:rsidP="00107C26">
      <w:pPr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bookmarkStart w:id="0" w:name="_GoBack"/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Progetti di ampliamento dell'offerta formativa (PTOF):</w:t>
      </w:r>
    </w:p>
    <w:p w:rsidR="00107C26" w:rsidRPr="00107C26" w:rsidRDefault="00107C26" w:rsidP="00107C26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Il team approva l'adesione ai seguenti progetti d'Istituto (curricolari ed extracurricolari): </w:t>
      </w:r>
    </w:p>
    <w:p w:rsidR="00107C26" w:rsidRPr="00107C26" w:rsidRDefault="00107C26" w:rsidP="00107C26">
      <w:pPr>
        <w:numPr>
          <w:ilvl w:val="1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Progetto 1: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____________________________________________________ </w:t>
      </w:r>
    </w:p>
    <w:p w:rsidR="00107C26" w:rsidRPr="00107C26" w:rsidRDefault="00107C26" w:rsidP="00107C26">
      <w:pPr>
        <w:numPr>
          <w:ilvl w:val="1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Progetto 2: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____________________________________________________ </w:t>
      </w:r>
      <w:bookmarkEnd w:id="0"/>
    </w:p>
    <w:p w:rsidR="007423BC" w:rsidRDefault="007423BC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107C26" w:rsidRP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Le proposte formulate vengono approvate all'unanimità dal team e trasmesse agli organi competenti dell'Istituto per le relative autorizzazioni. </w:t>
      </w:r>
    </w:p>
    <w:p w:rsidR="007423BC" w:rsidRDefault="007423BC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107C26" w:rsidRP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Esaurita la trattazione dei punti all'Ordine del Giorno, la seduta è tolta alle ore ______. </w:t>
      </w:r>
    </w:p>
    <w:p w:rsidR="007423BC" w:rsidRDefault="007423BC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107C26" w:rsidRP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__________________, ____/10/2026 </w:t>
      </w:r>
    </w:p>
    <w:p w:rsidR="00107C26" w:rsidRPr="00107C26" w:rsidRDefault="00107C26" w:rsidP="00107C2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L'INSEGNANTE SEGRETARIO VERBALIZZANTE</w:t>
      </w:r>
      <w:r w:rsidRPr="00107C26">
        <w:rPr>
          <w:rFonts w:ascii="Arial" w:eastAsia="Times New Roman" w:hAnsi="Arial" w:cs="Arial"/>
          <w:sz w:val="20"/>
          <w:szCs w:val="20"/>
          <w:lang w:eastAsia="it-IT"/>
        </w:rPr>
        <w:t xml:space="preserve">                 </w:t>
      </w:r>
      <w:r w:rsidRPr="00107C2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IL PRESIDENTE / DIRIGENTE SCOLASTICO</w:t>
      </w:r>
    </w:p>
    <w:p w:rsidR="00B51761" w:rsidRPr="00107C26" w:rsidRDefault="00B51761" w:rsidP="00107C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B51761" w:rsidRPr="00107C26" w:rsidSect="00AE0571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43831"/>
    <w:multiLevelType w:val="hybridMultilevel"/>
    <w:tmpl w:val="B92A091A"/>
    <w:lvl w:ilvl="0" w:tplc="8D5445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B56D8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8218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4AA2B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9345C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F45D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7FA69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214BC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C729C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72A1F"/>
    <w:multiLevelType w:val="multilevel"/>
    <w:tmpl w:val="37FE5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A9736A"/>
    <w:multiLevelType w:val="multilevel"/>
    <w:tmpl w:val="09E28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EF5E0C"/>
    <w:multiLevelType w:val="multilevel"/>
    <w:tmpl w:val="759C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00E31"/>
    <w:multiLevelType w:val="multilevel"/>
    <w:tmpl w:val="5A56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B0C57"/>
    <w:multiLevelType w:val="multilevel"/>
    <w:tmpl w:val="40706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5C1EBD"/>
    <w:multiLevelType w:val="multilevel"/>
    <w:tmpl w:val="C876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D57B88"/>
    <w:multiLevelType w:val="hybridMultilevel"/>
    <w:tmpl w:val="A2867820"/>
    <w:lvl w:ilvl="0" w:tplc="CDF4B4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3DABC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2AFB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280E8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EF8182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84EFA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F5811E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6EC896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89CCB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8A7C7B"/>
    <w:multiLevelType w:val="multilevel"/>
    <w:tmpl w:val="A8069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792BD9"/>
    <w:multiLevelType w:val="multilevel"/>
    <w:tmpl w:val="A98CE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814030"/>
    <w:multiLevelType w:val="multilevel"/>
    <w:tmpl w:val="8950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8F568B"/>
    <w:multiLevelType w:val="hybridMultilevel"/>
    <w:tmpl w:val="B03C90C4"/>
    <w:lvl w:ilvl="0" w:tplc="202221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1F24B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C282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E6046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F2ABB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0200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36E91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18071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7AA19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153EAD"/>
    <w:multiLevelType w:val="multilevel"/>
    <w:tmpl w:val="486A7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F02356"/>
    <w:multiLevelType w:val="multilevel"/>
    <w:tmpl w:val="CAB2A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D2599F"/>
    <w:multiLevelType w:val="multilevel"/>
    <w:tmpl w:val="D8723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950F65"/>
    <w:multiLevelType w:val="multilevel"/>
    <w:tmpl w:val="7B3E8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754A6D"/>
    <w:multiLevelType w:val="multilevel"/>
    <w:tmpl w:val="11BE0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4"/>
  </w:num>
  <w:num w:numId="3">
    <w:abstractNumId w:val="12"/>
  </w:num>
  <w:num w:numId="4">
    <w:abstractNumId w:val="1"/>
  </w:num>
  <w:num w:numId="5">
    <w:abstractNumId w:val="11"/>
  </w:num>
  <w:num w:numId="6">
    <w:abstractNumId w:val="11"/>
    <w:lvlOverride w:ilvl="1">
      <w:lvl w:ilvl="1" w:tplc="41F24B52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13"/>
  </w:num>
  <w:num w:numId="8">
    <w:abstractNumId w:val="1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6"/>
  </w:num>
  <w:num w:numId="10">
    <w:abstractNumId w:val="2"/>
  </w:num>
  <w:num w:numId="11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9"/>
  </w:num>
  <w:num w:numId="13">
    <w:abstractNumId w:val="15"/>
  </w:num>
  <w:num w:numId="14">
    <w:abstractNumId w:val="16"/>
  </w:num>
  <w:num w:numId="15">
    <w:abstractNumId w:val="10"/>
  </w:num>
  <w:num w:numId="16">
    <w:abstractNumId w:val="7"/>
  </w:num>
  <w:num w:numId="17">
    <w:abstractNumId w:val="7"/>
    <w:lvlOverride w:ilvl="1">
      <w:lvl w:ilvl="1" w:tplc="E3DABC3C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3"/>
  </w:num>
  <w:num w:numId="19">
    <w:abstractNumId w:val="8"/>
  </w:num>
  <w:num w:numId="20">
    <w:abstractNumId w:val="5"/>
  </w:num>
  <w:num w:numId="21">
    <w:abstractNumId w:val="0"/>
  </w:num>
  <w:num w:numId="22">
    <w:abstractNumId w:val="0"/>
    <w:lvlOverride w:ilvl="1">
      <w:lvl w:ilvl="1" w:tplc="3B56D84A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571"/>
    <w:rsid w:val="00107C26"/>
    <w:rsid w:val="002F547D"/>
    <w:rsid w:val="007423BC"/>
    <w:rsid w:val="00AB59EA"/>
    <w:rsid w:val="00AE0571"/>
    <w:rsid w:val="00B51761"/>
    <w:rsid w:val="00DD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CD758"/>
  <w15:chartTrackingRefBased/>
  <w15:docId w15:val="{0974CEEC-FED8-4BEE-8905-98F87A34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AE05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AE057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AE0571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E057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E0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E0571"/>
    <w:rPr>
      <w:b/>
      <w:bCs/>
    </w:rPr>
  </w:style>
  <w:style w:type="table" w:styleId="Grigliatabella">
    <w:name w:val="Table Grid"/>
    <w:basedOn w:val="Tabellanormale"/>
    <w:uiPriority w:val="39"/>
    <w:rsid w:val="00AE0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0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1680</Words>
  <Characters>9578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BRUNO</dc:creator>
  <cp:keywords/>
  <dc:description/>
  <cp:lastModifiedBy>PASQUALE BRUNO</cp:lastModifiedBy>
  <cp:revision>4</cp:revision>
  <dcterms:created xsi:type="dcterms:W3CDTF">2026-10-06T14:39:00Z</dcterms:created>
  <dcterms:modified xsi:type="dcterms:W3CDTF">2026-10-06T14:55:00Z</dcterms:modified>
</cp:coreProperties>
</file>