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 A"/>
        <w:spacing w:before="0" w:line="337" w:lineRule="atLeast"/>
        <w:jc w:val="right"/>
      </w:pPr>
      <w:r>
        <w:rPr>
          <w:b w:val="1"/>
          <w:bCs w:val="1"/>
          <w:rtl w:val="0"/>
          <w:lang w:val="it-IT"/>
        </w:rPr>
        <w:t>Al Dirigente scolastico</w:t>
      </w:r>
    </w:p>
    <w:p>
      <w:pPr>
        <w:pStyle w:val="Di default A"/>
        <w:spacing w:before="0" w:line="337" w:lineRule="atLeast"/>
        <w:jc w:val="right"/>
      </w:pPr>
      <w:r>
        <w:rPr>
          <w:b w:val="1"/>
          <w:bCs w:val="1"/>
          <w:rtl w:val="0"/>
          <w:lang w:val="it-IT"/>
        </w:rPr>
        <w:t>Istituto Comprensivo Statale</w:t>
      </w:r>
    </w:p>
    <w:p>
      <w:pPr>
        <w:pStyle w:val="Di default A"/>
        <w:spacing w:before="0" w:line="337" w:lineRule="atLeast"/>
        <w:jc w:val="right"/>
      </w:pPr>
      <w:r>
        <w:rPr>
          <w:b w:val="1"/>
          <w:bCs w:val="1"/>
          <w:rtl w:val="0"/>
          <w:lang w:val="it-IT"/>
        </w:rPr>
        <w:t>Belmonte Calabro (CS)</w:t>
      </w:r>
    </w:p>
    <w:p>
      <w:pPr>
        <w:pStyle w:val="Di default A"/>
        <w:spacing w:before="0" w:line="337" w:lineRule="atLeast"/>
        <w:jc w:val="righ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it-IT"/>
        </w:rPr>
        <w:t> </w:t>
      </w:r>
    </w:p>
    <w:p>
      <w:pPr>
        <w:pStyle w:val="Di default A"/>
        <w:spacing w:before="0" w:line="337" w:lineRule="atLeast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OGGETTO: Comunicazion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2081741</wp:posOffset>
            </wp:positionH>
            <wp:positionV relativeFrom="page">
              <wp:posOffset>318337</wp:posOffset>
            </wp:positionV>
            <wp:extent cx="559391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1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3438710</wp:posOffset>
            </wp:positionH>
            <wp:positionV relativeFrom="page">
              <wp:posOffset>228612</wp:posOffset>
            </wp:positionV>
            <wp:extent cx="718458" cy="60350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58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635713</wp:posOffset>
            </wp:positionH>
            <wp:positionV relativeFrom="page">
              <wp:posOffset>144661</wp:posOffset>
            </wp:positionV>
            <wp:extent cx="663264" cy="6632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64" cy="663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6356661</wp:posOffset>
            </wp:positionH>
            <wp:positionV relativeFrom="page">
              <wp:posOffset>204422</wp:posOffset>
            </wp:positionV>
            <wp:extent cx="603503" cy="6035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5147394</wp:posOffset>
            </wp:positionH>
            <wp:positionV relativeFrom="page">
              <wp:posOffset>294147</wp:posOffset>
            </wp:positionV>
            <wp:extent cx="421556" cy="472433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9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 descr="image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56" cy="472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635713</wp:posOffset>
                </wp:positionH>
                <wp:positionV relativeFrom="page">
                  <wp:posOffset>742389</wp:posOffset>
                </wp:positionV>
                <wp:extent cx="6324452" cy="1075600"/>
                <wp:effectExtent l="0" t="0" r="0" b="0"/>
                <wp:wrapTopAndBottom distT="152400" distB="152400"/>
                <wp:docPr id="1073741830" name="officeArt object" descr="Ufficio Scolastico Regionale per la Calabri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452" cy="107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92" w:line="228" w:lineRule="exact"/>
                              <w:ind w:left="1452" w:right="1488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Scolastico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Regionale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Calabria</w:t>
                            </w:r>
                          </w:p>
                          <w:p>
                            <w:pPr>
                              <w:pStyle w:val="Titolo"/>
                              <w:keepNext w:val="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bidi w:val="0"/>
                              <w:spacing w:line="320" w:lineRule="exact"/>
                              <w:ind w:left="1452" w:right="0" w:hanging="1452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12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Comprensivo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Statale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Calabro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Corrado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Alvaro,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43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hint="default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87033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(CS)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Telefono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0982616669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Meccanografico: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Fiscale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86002300787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cs="Calibri" w:hAnsi="Calibri" w:eastAsia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univoco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fatturazione: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18181a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>UFIJA9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18181a"/>
                                <w:spacing w:val="-47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instrText xml:space="preserve"> HYPERLINK "mailto:csic819007@istruzione.it"</w:instrText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csic819007@istruzione.it</w:t>
                            </w:r>
                            <w:r>
                              <w:rPr>
                                <w:rStyle w:val="Nessuno"/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0000ff"/>
                                <w:spacing w:val="-10"/>
                                <w:sz w:val="20"/>
                                <w:szCs w:val="20"/>
                                <w:u w:color="0000ff"/>
                                <w:rtl w:val="0"/>
                                <w:lang w:val="it-IT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cs="Calibri" w:hAnsi="Calibri" w:eastAsia="Calibri"/>
                                <w:i w:val="1"/>
                                <w:iCs w:val="1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Style w:val="Nessuno"/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P.E.C.</w: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instrText xml:space="preserve"> HYPERLINK "mailto:csic819007@pec.istruzione.itwww.icbelmontecalabro.edu.it"</w:instrTex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csic819007@pec.istruzione.it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instrText xml:space="preserve"> HYPERLINK "http://www.icbelmontecalabro.edu.it"</w:instrText>
                            </w: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www.icbelmontecalabro.edu.it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  <w:lang w:val="it-IT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0.1pt;margin-top:58.5pt;width:498.0pt;height:84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92" w:line="228" w:lineRule="exact"/>
                        <w:ind w:left="1452" w:right="1488" w:firstLine="0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Scolastico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Regionale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Calabria</w:t>
                      </w:r>
                    </w:p>
                    <w:p>
                      <w:pPr>
                        <w:pStyle w:val="Titolo"/>
                        <w:keepNext w:val="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bidi w:val="0"/>
                        <w:spacing w:line="320" w:lineRule="exact"/>
                        <w:ind w:left="1452" w:right="0" w:hanging="1452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12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Comprensivo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Statale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Calabro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pacing w:val="-47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Via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Corrado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Alvaro,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43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 w:hint="default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–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87033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Calabro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(CS)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Telefono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0982616669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4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Meccanografico: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CSIC819007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Fiscale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86002300787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cs="Calibri" w:hAnsi="Calibri" w:eastAsia="Calibri"/>
                          <w:i w:val="1"/>
                          <w:iCs w:val="1"/>
                          <w:spacing w:val="0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univoco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fatturazione: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18181a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>UFIJA9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18181a"/>
                          <w:spacing w:val="-47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E-mail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instrText xml:space="preserve"> HYPERLINK "mailto:csic819007@istruzione.it"</w:instrText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csic819007@istruzione.it</w:t>
                      </w:r>
                      <w:r>
                        <w:rPr>
                          <w:rStyle w:val="Nessuno"/>
                          <w:rFonts w:ascii="Calibri" w:hAnsi="Calibri"/>
                          <w:i w:val="1"/>
                          <w:iCs w:val="1"/>
                          <w:outline w:val="0"/>
                          <w:color w:val="0000ff"/>
                          <w:spacing w:val="-10"/>
                          <w:sz w:val="20"/>
                          <w:szCs w:val="20"/>
                          <w:u w:color="0000ff"/>
                          <w:rtl w:val="0"/>
                          <w:lang w:val="it-IT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cs="Calibri" w:hAnsi="Calibri" w:eastAsia="Calibri"/>
                          <w:i w:val="1"/>
                          <w:iCs w:val="1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Style w:val="Nessuno"/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P.E.C.</w:t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instrText xml:space="preserve"> HYPERLINK "mailto:csic819007@pec.istruzione.itwww.icbelmontecalabro.edu.it"</w:instrText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csic819007@pec.istruzione.it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</w:pP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instrText xml:space="preserve"> HYPERLINK "http://www.icbelmontecalabro.edu.it"</w:instrText>
                      </w: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www.icbelmontecalabro.edu.it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  <w:lang w:val="it-IT"/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e calendario/elenco alunni lezioni attivit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Progetto extracurriculare.</w:t>
      </w:r>
    </w:p>
    <w:p>
      <w:pPr>
        <w:pStyle w:val="Di default A"/>
        <w:widowControl w:val="0"/>
        <w:spacing w:before="100" w:line="240" w:lineRule="auto"/>
        <w:ind w:left="385" w:firstLine="0"/>
        <w:jc w:val="center"/>
        <w:outlineLvl w:val="0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it-IT"/>
        </w:rPr>
        <w:t>Calendario delle lezioni</w:t>
      </w: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41"/>
        <w:gridCol w:w="871"/>
        <w:gridCol w:w="1741"/>
        <w:gridCol w:w="872"/>
        <w:gridCol w:w="1741"/>
        <w:gridCol w:w="871"/>
        <w:gridCol w:w="1741"/>
        <w:gridCol w:w="872"/>
      </w:tblGrid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1045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  <w:lang w:val="it-IT"/>
              </w:rPr>
              <w:t>Titolo</w:t>
            </w:r>
            <w:r>
              <w:rPr>
                <w:rFonts w:ascii="Calibri" w:hAnsi="Calibri"/>
                <w:spacing w:val="-3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rtl w:val="0"/>
                <w:lang w:val="it-IT"/>
              </w:rPr>
              <w:t>del</w:t>
            </w:r>
            <w:r>
              <w:rPr>
                <w:rFonts w:ascii="Calibri" w:hAnsi="Calibri"/>
                <w:spacing w:val="-2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rtl w:val="0"/>
                <w:lang w:val="it-IT"/>
              </w:rPr>
              <w:t>Corso/Progetto</w:t>
            </w:r>
          </w:p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Giorno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settimanale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Data</w:t>
            </w:r>
          </w:p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Giorno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settimanale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Data</w:t>
            </w:r>
          </w:p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Giorno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settimanale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Data</w:t>
            </w:r>
          </w:p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Giorno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settimanale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Calibri" w:hAnsi="Calibri"/>
                <w:sz w:val="18"/>
                <w:szCs w:val="18"/>
                <w:rtl w:val="0"/>
                <w:lang w:val="it-IT"/>
              </w:rPr>
              <w:t>Data</w:t>
            </w:r>
          </w:p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</w:pPr>
    </w:p>
    <w:p>
      <w:pPr>
        <w:pStyle w:val="Di default A"/>
        <w:widowControl w:val="0"/>
        <w:spacing w:before="100" w:line="240" w:lineRule="auto"/>
        <w:ind w:left="385" w:firstLine="0"/>
        <w:jc w:val="center"/>
        <w:outlineLvl w:val="0"/>
      </w:pPr>
    </w:p>
    <w:p>
      <w:pPr>
        <w:pStyle w:val="Di default A"/>
        <w:widowControl w:val="0"/>
        <w:spacing w:before="100" w:line="240" w:lineRule="auto"/>
        <w:ind w:left="385" w:firstLine="0"/>
        <w:jc w:val="center"/>
        <w:outlineLvl w:val="0"/>
      </w:pPr>
    </w:p>
    <w:p>
      <w:pPr>
        <w:pStyle w:val="Di default A"/>
        <w:widowControl w:val="0"/>
        <w:spacing w:before="100" w:line="240" w:lineRule="auto"/>
        <w:ind w:left="385" w:firstLine="0"/>
        <w:jc w:val="center"/>
        <w:outlineLvl w:val="0"/>
        <w:rPr>
          <w:rStyle w:val="Nessuno"/>
          <w:u w:color="000000"/>
        </w:rPr>
      </w:pPr>
      <w:r>
        <w:rPr>
          <w:rStyle w:val="Nessuno"/>
          <w:u w:color="000000"/>
          <w:rtl w:val="0"/>
          <w:lang w:val="it-IT"/>
        </w:rPr>
        <w:t>Elenco/Elenchi degli alunni destinatari del Progetto</w:t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16"/>
        <w:gridCol w:w="2614"/>
        <w:gridCol w:w="2612"/>
        <w:gridCol w:w="2614"/>
      </w:tblGrid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/>
              <w:ind w:left="107" w:firstLine="0"/>
            </w:pPr>
            <w:r>
              <w:rPr>
                <w:rStyle w:val="Nessuno"/>
                <w:rFonts w:ascii="Comic Sans MS" w:hAnsi="Comic Sans MS"/>
                <w:sz w:val="15"/>
                <w:szCs w:val="15"/>
                <w:shd w:val="nil" w:color="auto" w:fill="auto"/>
                <w:rtl w:val="0"/>
                <w:lang w:val="it-IT"/>
              </w:rPr>
              <w:t>Progetto</w:t>
            </w:r>
          </w:p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102" w:firstLine="0"/>
            </w:pPr>
            <w:r>
              <w:rPr>
                <w:rStyle w:val="Nessuno"/>
                <w:rFonts w:ascii="Comic Sans MS" w:hAnsi="Comic Sans MS"/>
                <w:sz w:val="16"/>
                <w:szCs w:val="16"/>
                <w:shd w:val="nil" w:color="auto" w:fill="auto"/>
                <w:rtl w:val="0"/>
                <w:lang w:val="it-IT"/>
              </w:rPr>
              <w:t>Cognome</w:t>
            </w:r>
            <w:r>
              <w:rPr>
                <w:rStyle w:val="Nessuno"/>
                <w:rFonts w:ascii="Comic Sans MS" w:hAnsi="Comic Sans MS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omic Sans MS" w:hAnsi="Comic Sans MS"/>
                <w:sz w:val="16"/>
                <w:szCs w:val="16"/>
                <w:shd w:val="nil" w:color="auto" w:fill="auto"/>
                <w:rtl w:val="0"/>
                <w:lang w:val="it-IT"/>
              </w:rPr>
              <w:t>e nome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/>
              <w:ind w:left="105" w:firstLine="0"/>
            </w:pPr>
            <w:r>
              <w:rPr>
                <w:rStyle w:val="Nessuno"/>
                <w:rFonts w:ascii="Comic Sans MS" w:hAnsi="Comic Sans MS"/>
                <w:sz w:val="15"/>
                <w:szCs w:val="15"/>
                <w:shd w:val="nil" w:color="auto" w:fill="auto"/>
                <w:rtl w:val="0"/>
                <w:lang w:val="it-IT"/>
              </w:rPr>
              <w:t>Ordine di</w:t>
            </w:r>
            <w:r>
              <w:rPr>
                <w:rStyle w:val="Nessuno"/>
                <w:rFonts w:ascii="Comic Sans MS" w:hAnsi="Comic Sans MS"/>
                <w:spacing w:val="-2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Comic Sans MS" w:hAnsi="Comic Sans MS"/>
                <w:sz w:val="15"/>
                <w:szCs w:val="15"/>
                <w:shd w:val="nil" w:color="auto" w:fill="auto"/>
                <w:rtl w:val="0"/>
                <w:lang w:val="it-IT"/>
              </w:rPr>
              <w:t>scuola</w:t>
            </w:r>
          </w:p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/>
              <w:ind w:left="108" w:firstLine="0"/>
            </w:pPr>
            <w:r>
              <w:rPr>
                <w:rStyle w:val="Nessuno"/>
                <w:rFonts w:ascii="Comic Sans MS" w:hAnsi="Comic Sans MS"/>
                <w:sz w:val="15"/>
                <w:szCs w:val="15"/>
                <w:shd w:val="nil" w:color="auto" w:fill="auto"/>
                <w:rtl w:val="0"/>
                <w:lang w:val="it-IT"/>
              </w:rPr>
              <w:t>Plesso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2.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3.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4.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5.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6.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7.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8.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9.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10.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11.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12.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13.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14.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15.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16.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17.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18.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19.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20.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21.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2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22.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2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23.</w:t>
            </w:r>
          </w:p>
        </w:tc>
        <w:tc>
          <w:tcPr>
            <w:tcW w:type="dxa" w:w="261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24.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25.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26.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27.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/>
              <w:ind w:left="2" w:firstLine="0"/>
            </w:pPr>
            <w:r>
              <w:rPr>
                <w:rStyle w:val="Nessuno"/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28.</w:t>
            </w:r>
          </w:p>
        </w:tc>
        <w:tc>
          <w:tcPr>
            <w:tcW w:type="dxa" w:w="2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</w:pPr>
    </w:p>
    <w:p>
      <w:pPr>
        <w:pStyle w:val="Normal.0"/>
        <w:widowControl w:val="0"/>
        <w:spacing w:before="100"/>
        <w:ind w:right="216"/>
        <w:jc w:val="center"/>
        <w:rPr>
          <w:rStyle w:val="Nessuno"/>
          <w:rFonts w:ascii="Arial" w:cs="Arial" w:hAnsi="Arial" w:eastAsia="Arial"/>
          <w:outline w:val="0"/>
          <w:color w:val="000000"/>
          <w:sz w:val="20"/>
          <w:szCs w:val="2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La/Il</w:t>
      </w:r>
      <w:r>
        <w:rPr>
          <w:rStyle w:val="Nessuno"/>
          <w:rFonts w:ascii="Arial" w:hAnsi="Arial"/>
          <w:outline w:val="0"/>
          <w:color w:val="000000"/>
          <w:spacing w:val="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Docente</w:t>
      </w:r>
      <w:r>
        <w:rPr>
          <w:rStyle w:val="Nessuno"/>
          <w:rFonts w:ascii="Arial" w:hAnsi="Arial"/>
          <w:outline w:val="0"/>
          <w:color w:val="000000"/>
          <w:spacing w:val="7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Referente</w:t>
      </w:r>
      <w:r>
        <w:rPr>
          <w:rStyle w:val="Nessuno"/>
          <w:rFonts w:ascii="Arial" w:hAnsi="Arial"/>
          <w:outline w:val="0"/>
          <w:color w:val="000000"/>
          <w:spacing w:val="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Arial" w:hAnsi="Arial"/>
          <w:outline w:val="0"/>
          <w:color w:val="000000"/>
          <w:spacing w:val="7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Progetto</w:t>
      </w:r>
    </w:p>
    <w:p>
      <w:pPr>
        <w:pStyle w:val="Normal.0"/>
        <w:widowControl w:val="0"/>
        <w:spacing w:before="100"/>
        <w:ind w:right="216"/>
        <w:jc w:val="center"/>
        <w:rPr>
          <w:rStyle w:val="Nessuno"/>
          <w:rFonts w:ascii="Arial" w:cs="Arial" w:hAnsi="Arial" w:eastAsia="Arial"/>
          <w:outline w:val="0"/>
          <w:color w:val="000000"/>
          <w:sz w:val="20"/>
          <w:szCs w:val="2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before="100"/>
        <w:ind w:right="216"/>
        <w:jc w:val="center"/>
      </w:pPr>
      <w:r>
        <w:rPr>
          <w:rStyle w:val="Nessuno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</w:t>
      </w:r>
      <w:r>
        <w:rPr>
          <w:rStyle w:val="Nessuno"/>
          <w:sz w:val="20"/>
          <w:szCs w:val="20"/>
          <w:lang w:val="it-IT"/>
        </w:rPr>
      </w:r>
    </w:p>
    <w:sectPr>
      <w:headerReference w:type="default" r:id="rId9"/>
      <w:footerReference w:type="default" r:id="rId10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i w:val="1"/>
      <w:iCs w:val="1"/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